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U</w:t>
      </w:r>
      <w:r>
        <w:rPr>
          <w:rFonts w:cs="Calibri"/>
          <w:b/>
        </w:rPr>
        <w:t>mowa o Dzieło</w:t>
      </w:r>
      <w:r w:rsidRPr="00F96A36">
        <w:rPr>
          <w:rFonts w:cs="Calibri"/>
          <w:b/>
        </w:rPr>
        <w:t xml:space="preserve"> N</w:t>
      </w:r>
      <w:r>
        <w:rPr>
          <w:rFonts w:cs="Calibri"/>
          <w:b/>
        </w:rPr>
        <w:t>r</w:t>
      </w:r>
      <w:r w:rsidRPr="00F96A36">
        <w:rPr>
          <w:rFonts w:cs="Calibri"/>
          <w:b/>
        </w:rPr>
        <w:t>_</w:t>
      </w:r>
      <w:r>
        <w:rPr>
          <w:rFonts w:cs="Calibri"/>
          <w:b/>
        </w:rPr>
        <w:t>___</w:t>
      </w:r>
      <w:r w:rsidRPr="00F96A36">
        <w:rPr>
          <w:rFonts w:cs="Calibri"/>
          <w:b/>
        </w:rPr>
        <w:t>_/201</w:t>
      </w:r>
      <w:r w:rsidR="00E742DA">
        <w:rPr>
          <w:rFonts w:cs="Calibri"/>
          <w:b/>
        </w:rPr>
        <w:t>4</w:t>
      </w:r>
    </w:p>
    <w:p w:rsidR="00E06994" w:rsidRDefault="00E06994" w:rsidP="00E06994">
      <w:pPr>
        <w:pStyle w:val="Bezodstpw"/>
        <w:spacing w:line="276" w:lineRule="auto"/>
        <w:jc w:val="both"/>
        <w:rPr>
          <w:rFonts w:cs="Calibri"/>
        </w:rPr>
      </w:pP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Zawarta w Warszawie, w dniu </w:t>
      </w:r>
      <w:r>
        <w:rPr>
          <w:rFonts w:cs="Calibri"/>
        </w:rPr>
        <w:t>______________</w:t>
      </w:r>
      <w:r w:rsidRPr="00F96A36">
        <w:rPr>
          <w:rFonts w:cs="Calibri"/>
        </w:rPr>
        <w:t xml:space="preserve"> pomiędzy: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  <w:b/>
        </w:rPr>
        <w:t xml:space="preserve">Instytutem Badań Edukacyjnych instytut badawczy z siedzibą w Warszawie, </w:t>
      </w:r>
      <w:r w:rsidRPr="00F96A36">
        <w:rPr>
          <w:rFonts w:cs="Calibri"/>
        </w:rPr>
        <w:t xml:space="preserve">przy ul. Górczewskiej 8, 01-180 Warszawa, wpisanym do Rejestru Przedsiębiorców prowadzonego przez Sąd Rejonowy dla m.st. Warszawy w Warszawie, XII Wydział Gospodarczy Krajowego Rejestru Sądowego, pod nr KRS 0000113990, posługującym się numerami NIP 525-000-86-95 oraz Regon 000178235, 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zwanym dalej </w:t>
      </w:r>
      <w:r w:rsidRPr="00F96A36">
        <w:rPr>
          <w:rFonts w:cs="Calibri"/>
          <w:b/>
        </w:rPr>
        <w:t>ZAMAWIAJĄCYM,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 imieniu którego działa Dyrektor, reprezentowany na podstawie pełnomocnictwa przez </w:t>
      </w:r>
      <w:r w:rsidRPr="00F10C3F">
        <w:rPr>
          <w:rFonts w:cs="Calibri"/>
        </w:rPr>
        <w:t>Zastępcę Dyrektora ds. Finansowych i Zarządzania</w:t>
      </w:r>
      <w:r w:rsidRPr="00F96A36">
        <w:rPr>
          <w:rFonts w:cs="Calibri"/>
        </w:rPr>
        <w:t xml:space="preserve"> </w:t>
      </w:r>
      <w:r>
        <w:rPr>
          <w:rFonts w:cs="Calibri"/>
          <w:b/>
        </w:rPr>
        <w:t>Pana</w:t>
      </w:r>
      <w:r w:rsidRPr="00F96A36">
        <w:rPr>
          <w:rFonts w:cs="Calibri"/>
          <w:b/>
        </w:rPr>
        <w:t xml:space="preserve"> </w:t>
      </w:r>
      <w:r>
        <w:rPr>
          <w:rFonts w:cs="Calibri"/>
          <w:b/>
        </w:rPr>
        <w:t xml:space="preserve">Zbigniewa Stępniewskiego </w:t>
      </w:r>
      <w:r w:rsidRPr="00F96A36">
        <w:rPr>
          <w:rFonts w:cs="Calibri"/>
        </w:rPr>
        <w:t xml:space="preserve"> 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  <w:bCs/>
        </w:rPr>
      </w:pPr>
      <w:r w:rsidRPr="00F96A36">
        <w:rPr>
          <w:rFonts w:cs="Calibri"/>
          <w:bCs/>
        </w:rPr>
        <w:t>a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_______________________________________________________________________________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_______________________________________________________________________________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_______________________________________________________________________________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zwanym dalej </w:t>
      </w:r>
      <w:r w:rsidRPr="00F96A36">
        <w:rPr>
          <w:rFonts w:cs="Calibri"/>
          <w:b/>
        </w:rPr>
        <w:t>WYKONAWCĄ</w:t>
      </w:r>
      <w:r w:rsidRPr="00F96A36">
        <w:rPr>
          <w:rFonts w:cs="Calibri"/>
        </w:rPr>
        <w:t>,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  <w:b/>
        </w:rPr>
      </w:pPr>
      <w:r w:rsidRPr="00F96A36">
        <w:rPr>
          <w:rFonts w:cs="Calibri"/>
        </w:rPr>
        <w:t xml:space="preserve">zwane dalej łącznie </w:t>
      </w:r>
      <w:r w:rsidRPr="00F96A36">
        <w:rPr>
          <w:rFonts w:cs="Calibri"/>
          <w:b/>
        </w:rPr>
        <w:t>STRONAMI</w:t>
      </w:r>
    </w:p>
    <w:p w:rsidR="00E06994" w:rsidRDefault="00E06994" w:rsidP="00E06994">
      <w:pPr>
        <w:pStyle w:val="Bezodstpw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o </w:t>
      </w:r>
      <w:r w:rsidRPr="00F96A36">
        <w:rPr>
          <w:rFonts w:cs="Calibri"/>
        </w:rPr>
        <w:t>następującej treści:</w:t>
      </w:r>
    </w:p>
    <w:p w:rsidR="00E06994" w:rsidRDefault="00E06994" w:rsidP="00E0699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§ 1 </w:t>
      </w:r>
    </w:p>
    <w:p w:rsidR="00E06994" w:rsidRPr="004B70E6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  <w:u w:val="single"/>
        </w:rPr>
      </w:pPr>
      <w:r w:rsidRPr="001E59DD">
        <w:rPr>
          <w:rFonts w:cs="Calibri"/>
          <w:b/>
        </w:rPr>
        <w:t>ZAMAWIAJĄCY</w:t>
      </w:r>
      <w:r w:rsidRPr="001E59DD">
        <w:rPr>
          <w:rFonts w:cs="Calibri"/>
        </w:rPr>
        <w:t xml:space="preserve"> powierza, a </w:t>
      </w:r>
      <w:r w:rsidRPr="001E59DD">
        <w:rPr>
          <w:rFonts w:cs="Calibri"/>
          <w:b/>
        </w:rPr>
        <w:t>WYKONAWCA</w:t>
      </w:r>
      <w:r w:rsidRPr="001E59DD">
        <w:rPr>
          <w:rFonts w:cs="Calibri"/>
        </w:rPr>
        <w:t xml:space="preserve"> przyjmuje do wykonania dzieło (dalej również „Dzieło”) polegające na </w:t>
      </w:r>
      <w:r>
        <w:rPr>
          <w:rFonts w:cs="Calibri"/>
        </w:rPr>
        <w:t xml:space="preserve">sporządzeniu raportów uzupełniających do monografii powiatowych </w:t>
      </w:r>
      <w:r w:rsidR="00BB4D43">
        <w:rPr>
          <w:rFonts w:cs="Calibri"/>
        </w:rPr>
        <w:t>dla</w:t>
      </w:r>
      <w:r>
        <w:rPr>
          <w:rFonts w:cs="Calibri"/>
        </w:rPr>
        <w:t>:</w:t>
      </w:r>
      <w:r w:rsidR="008C0AC1">
        <w:rPr>
          <w:rFonts w:cs="Calibri"/>
        </w:rPr>
        <w:t xml:space="preserve"> </w:t>
      </w:r>
      <w:r w:rsidR="008C0AC1" w:rsidRPr="004B70E6">
        <w:rPr>
          <w:rFonts w:cs="Calibri"/>
          <w:u w:val="single"/>
        </w:rPr>
        <w:t>Świnoujścia, Siemianowic Śląskich, Tarnobrzega</w:t>
      </w:r>
      <w:r w:rsidRPr="004B70E6">
        <w:rPr>
          <w:rFonts w:cs="Calibri"/>
          <w:u w:val="single"/>
        </w:rPr>
        <w:t>.</w:t>
      </w:r>
    </w:p>
    <w:p w:rsidR="00E06994" w:rsidRPr="003E15F4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AC4246">
        <w:rPr>
          <w:rFonts w:cs="Calibri"/>
        </w:rPr>
        <w:t xml:space="preserve">Raporty określone w ust. 1 będą </w:t>
      </w:r>
      <w:r w:rsidRPr="008C1C7D">
        <w:rPr>
          <w:rFonts w:cs="Arial"/>
        </w:rPr>
        <w:t>przedstawi</w:t>
      </w:r>
      <w:r>
        <w:rPr>
          <w:rFonts w:cs="Arial"/>
        </w:rPr>
        <w:t>ały</w:t>
      </w:r>
      <w:r w:rsidRPr="008C1C7D">
        <w:rPr>
          <w:rFonts w:cs="Arial"/>
        </w:rPr>
        <w:t xml:space="preserve"> obiektywn</w:t>
      </w:r>
      <w:r w:rsidR="00250D86">
        <w:rPr>
          <w:rFonts w:cs="Arial"/>
        </w:rPr>
        <w:t>y</w:t>
      </w:r>
      <w:r w:rsidRPr="008C1C7D">
        <w:rPr>
          <w:rFonts w:cs="Arial"/>
        </w:rPr>
        <w:t>, opart</w:t>
      </w:r>
      <w:r w:rsidR="00250D86">
        <w:rPr>
          <w:rFonts w:cs="Arial"/>
        </w:rPr>
        <w:t>y</w:t>
      </w:r>
      <w:r w:rsidRPr="008C1C7D">
        <w:rPr>
          <w:rFonts w:cs="Arial"/>
        </w:rPr>
        <w:t xml:space="preserve"> na dostępnych danych </w:t>
      </w:r>
      <w:r w:rsidR="00250D86">
        <w:rPr>
          <w:rFonts w:cs="Arial"/>
        </w:rPr>
        <w:t xml:space="preserve">opis </w:t>
      </w:r>
      <w:r w:rsidRPr="008C1C7D">
        <w:rPr>
          <w:rFonts w:cs="Arial"/>
        </w:rPr>
        <w:t>sytuacji systemu edukacji na terenie</w:t>
      </w:r>
      <w:r>
        <w:rPr>
          <w:rFonts w:cs="Arial"/>
        </w:rPr>
        <w:t xml:space="preserve"> danego powiatu,</w:t>
      </w:r>
      <w:r w:rsidRPr="008C1C7D">
        <w:rPr>
          <w:rFonts w:cs="Arial"/>
        </w:rPr>
        <w:t xml:space="preserve"> w kontekście szerszej charakterystyki demograficznej, ekonomicznej, społecznej i kulturowej</w:t>
      </w:r>
      <w:r w:rsidRPr="00AC42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06994" w:rsidRPr="00417B70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>
        <w:rPr>
          <w:rFonts w:cs="Arial"/>
        </w:rPr>
        <w:t xml:space="preserve">Niezależnie od postanowień ust. 2 raporty określone w ust. 1 będą identyfikowały </w:t>
      </w:r>
      <w:r w:rsidRPr="003E15F4">
        <w:rPr>
          <w:rFonts w:cs="Arial"/>
        </w:rPr>
        <w:t>główne problemy edukacyjne i wychowawcze danego powiatu widziane z perspektywy lokalnych liderów.</w:t>
      </w:r>
    </w:p>
    <w:p w:rsidR="00E06994" w:rsidRPr="00026867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026867">
        <w:rPr>
          <w:rFonts w:cs="Arial"/>
          <w:b/>
        </w:rPr>
        <w:t>WYKONAWCA</w:t>
      </w:r>
      <w:r w:rsidRPr="00026867">
        <w:rPr>
          <w:rFonts w:cs="Arial"/>
        </w:rPr>
        <w:t>, w szczególności, jest zobowiązany do:</w:t>
      </w:r>
    </w:p>
    <w:p w:rsidR="00E06994" w:rsidRPr="00026867" w:rsidRDefault="00E06994" w:rsidP="002706AB">
      <w:pPr>
        <w:pStyle w:val="Bezodstpw"/>
        <w:numPr>
          <w:ilvl w:val="0"/>
          <w:numId w:val="14"/>
        </w:numPr>
        <w:spacing w:line="276" w:lineRule="auto"/>
        <w:ind w:left="709"/>
        <w:jc w:val="both"/>
        <w:rPr>
          <w:rFonts w:cs="Calibri"/>
        </w:rPr>
      </w:pPr>
      <w:r w:rsidRPr="00026867">
        <w:rPr>
          <w:rFonts w:cs="Arial"/>
        </w:rPr>
        <w:t xml:space="preserve">uzupełnienia danych zastanych w części zbieranej z BDL GUS (informacje o tych danych zawiera załącznik nr </w:t>
      </w:r>
      <w:r w:rsidR="008D09BE">
        <w:rPr>
          <w:rFonts w:cs="Arial"/>
        </w:rPr>
        <w:t>1</w:t>
      </w:r>
      <w:r w:rsidRPr="00026867">
        <w:rPr>
          <w:rFonts w:cs="Arial"/>
        </w:rPr>
        <w:t xml:space="preserve"> do </w:t>
      </w:r>
      <w:r w:rsidR="008D09BE">
        <w:rPr>
          <w:rFonts w:cs="Arial"/>
        </w:rPr>
        <w:t>OPZ</w:t>
      </w:r>
      <w:r w:rsidRPr="00026867">
        <w:rPr>
          <w:rFonts w:cs="Arial"/>
        </w:rPr>
        <w:t>) i analiz o rok 2012;</w:t>
      </w:r>
    </w:p>
    <w:p w:rsidR="00E06994" w:rsidRPr="00026867" w:rsidRDefault="00E06994" w:rsidP="002706AB">
      <w:pPr>
        <w:pStyle w:val="Bezodstpw"/>
        <w:numPr>
          <w:ilvl w:val="0"/>
          <w:numId w:val="14"/>
        </w:numPr>
        <w:spacing w:line="276" w:lineRule="auto"/>
        <w:ind w:left="709"/>
        <w:jc w:val="both"/>
        <w:rPr>
          <w:rFonts w:cs="Calibri"/>
        </w:rPr>
      </w:pPr>
      <w:r w:rsidRPr="00026867">
        <w:rPr>
          <w:rFonts w:cs="Arial"/>
        </w:rPr>
        <w:t xml:space="preserve">przeprowadzenia desk research i powiązanie </w:t>
      </w:r>
      <w:r w:rsidR="00A31135" w:rsidRPr="00026867">
        <w:rPr>
          <w:rFonts w:cs="Arial"/>
        </w:rPr>
        <w:t xml:space="preserve">z danymi ilościowymi </w:t>
      </w:r>
      <w:r w:rsidRPr="00026867">
        <w:rPr>
          <w:rFonts w:cs="Arial"/>
        </w:rPr>
        <w:t xml:space="preserve">informacji zawartych w zebranych dokumentach oraz przeprowadzonych wywiadach wskazanych w załączniku nr </w:t>
      </w:r>
      <w:r w:rsidR="008D09BE">
        <w:rPr>
          <w:rFonts w:cs="Arial"/>
        </w:rPr>
        <w:t>2</w:t>
      </w:r>
      <w:r w:rsidRPr="00026867">
        <w:rPr>
          <w:rFonts w:cs="Arial"/>
        </w:rPr>
        <w:t xml:space="preserve"> do </w:t>
      </w:r>
      <w:r w:rsidR="008D09BE">
        <w:rPr>
          <w:rFonts w:cs="Arial"/>
        </w:rPr>
        <w:t>OPZ</w:t>
      </w:r>
      <w:r w:rsidRPr="00026867">
        <w:rPr>
          <w:rFonts w:cs="Arial"/>
        </w:rPr>
        <w:t>;</w:t>
      </w:r>
    </w:p>
    <w:p w:rsidR="00E06994" w:rsidRPr="00026867" w:rsidRDefault="00E06994" w:rsidP="002706AB">
      <w:pPr>
        <w:pStyle w:val="Bezodstpw"/>
        <w:numPr>
          <w:ilvl w:val="0"/>
          <w:numId w:val="14"/>
        </w:numPr>
        <w:spacing w:line="276" w:lineRule="auto"/>
        <w:ind w:left="709"/>
        <w:jc w:val="both"/>
        <w:rPr>
          <w:rFonts w:cs="Calibri"/>
        </w:rPr>
      </w:pPr>
      <w:r w:rsidRPr="00026867">
        <w:rPr>
          <w:rFonts w:cs="Arial"/>
        </w:rPr>
        <w:t>zidentyfikowanie, na podstawie analizy zebranego materiału, najważniejszych problemów związanych z organizacją i finansowaniem systemu edukacji, na jakie wskazują dokumenty i wywiady zebrane  w analizowanych powiatach i gminach (w przypadku powiatów ziemskich);</w:t>
      </w:r>
    </w:p>
    <w:p w:rsidR="00E06994" w:rsidRPr="00026867" w:rsidRDefault="00E06994" w:rsidP="002706AB">
      <w:pPr>
        <w:pStyle w:val="Bezodstpw"/>
        <w:numPr>
          <w:ilvl w:val="0"/>
          <w:numId w:val="14"/>
        </w:numPr>
        <w:spacing w:line="276" w:lineRule="auto"/>
        <w:ind w:left="709"/>
        <w:jc w:val="both"/>
        <w:rPr>
          <w:rFonts w:cs="Calibri"/>
        </w:rPr>
      </w:pPr>
      <w:r w:rsidRPr="00026867">
        <w:rPr>
          <w:rFonts w:cs="Arial"/>
        </w:rPr>
        <w:t>przygotowani</w:t>
      </w:r>
      <w:r>
        <w:rPr>
          <w:rFonts w:cs="Arial"/>
        </w:rPr>
        <w:t>a</w:t>
      </w:r>
      <w:r w:rsidRPr="00026867">
        <w:rPr>
          <w:rFonts w:cs="Arial"/>
        </w:rPr>
        <w:t xml:space="preserve"> raport</w:t>
      </w:r>
      <w:r>
        <w:rPr>
          <w:rFonts w:cs="Arial"/>
        </w:rPr>
        <w:t>u</w:t>
      </w:r>
      <w:r w:rsidRPr="00026867">
        <w:rPr>
          <w:rFonts w:cs="Arial"/>
        </w:rPr>
        <w:t xml:space="preserve"> uzupełniając</w:t>
      </w:r>
      <w:r>
        <w:rPr>
          <w:rFonts w:cs="Arial"/>
        </w:rPr>
        <w:t>ego</w:t>
      </w:r>
      <w:r w:rsidRPr="00026867">
        <w:rPr>
          <w:rFonts w:cs="Arial"/>
        </w:rPr>
        <w:t xml:space="preserve"> do raportu monograficznego, w którym problemy </w:t>
      </w:r>
      <w:r w:rsidR="0070729E">
        <w:rPr>
          <w:rFonts w:cs="Arial"/>
        </w:rPr>
        <w:t>określone w pkt 1 - 3</w:t>
      </w:r>
      <w:r w:rsidRPr="00026867">
        <w:rPr>
          <w:rFonts w:cs="Arial"/>
        </w:rPr>
        <w:t xml:space="preserve"> zostaną szczegółowo opisane i udokumentowane.</w:t>
      </w:r>
    </w:p>
    <w:p w:rsidR="00E06994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370AF8">
        <w:rPr>
          <w:rFonts w:cs="Calibri"/>
        </w:rPr>
        <w:t xml:space="preserve">Szczegółowy opis, zasady i warunki wykonania Zamówienia zawiera załącznik nr 1 do niniejszej umowy, </w:t>
      </w:r>
      <w:r w:rsidR="00A31135">
        <w:rPr>
          <w:rFonts w:cs="Calibri"/>
        </w:rPr>
        <w:t xml:space="preserve">zwany </w:t>
      </w:r>
      <w:r w:rsidRPr="00370AF8">
        <w:rPr>
          <w:rFonts w:cs="Calibri"/>
        </w:rPr>
        <w:t>dalej również OPZ.</w:t>
      </w:r>
    </w:p>
    <w:p w:rsidR="00E06994" w:rsidRPr="000A4BFD" w:rsidRDefault="00E06994" w:rsidP="002706A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cs="Calibri"/>
        </w:rPr>
      </w:pPr>
      <w:r w:rsidRPr="00E437C6">
        <w:rPr>
          <w:rFonts w:cs="Calibri"/>
        </w:rPr>
        <w:t xml:space="preserve">Każdy z raportów uzupełniających będzie odpowiadał schematowi określonemu w załączniku nr </w:t>
      </w:r>
      <w:r w:rsidR="00474066">
        <w:rPr>
          <w:rFonts w:cs="Calibri"/>
        </w:rPr>
        <w:t>1</w:t>
      </w:r>
      <w:r w:rsidRPr="00E437C6">
        <w:rPr>
          <w:rFonts w:cs="Calibri"/>
        </w:rPr>
        <w:t xml:space="preserve"> do </w:t>
      </w:r>
      <w:r w:rsidR="00474066">
        <w:rPr>
          <w:rFonts w:cs="Calibri"/>
        </w:rPr>
        <w:t>OPZ</w:t>
      </w:r>
      <w:r w:rsidRPr="00E437C6">
        <w:rPr>
          <w:rFonts w:cs="Calibri"/>
        </w:rPr>
        <w:t xml:space="preserve">, będzie charakteryzował się </w:t>
      </w:r>
      <w:r w:rsidRPr="00E437C6">
        <w:rPr>
          <w:rFonts w:cs="Arial"/>
        </w:rPr>
        <w:t xml:space="preserve">poprawnością logiczną, ścisłością naukową, poprawnością </w:t>
      </w:r>
      <w:r w:rsidRPr="00E437C6">
        <w:rPr>
          <w:rFonts w:cs="Arial"/>
        </w:rPr>
        <w:lastRenderedPageBreak/>
        <w:t>metodologiczną, poprawnością językową i przystępnością ujęcia pisarskiego oraz będzie liczył nie mniej niż 80 stron bez załączników, a nie więcej niż 1</w:t>
      </w:r>
      <w:r w:rsidR="008C0AC1">
        <w:rPr>
          <w:rFonts w:cs="Arial"/>
        </w:rPr>
        <w:t>00</w:t>
      </w:r>
      <w:r w:rsidRPr="00E437C6">
        <w:rPr>
          <w:rFonts w:cs="Arial"/>
        </w:rPr>
        <w:t xml:space="preserve"> stron bez załączników, przy czym grafiki, tabele i wykresy nie powinny przekraczać 30% objętości raportu.</w:t>
      </w:r>
    </w:p>
    <w:p w:rsidR="00520F45" w:rsidRPr="00520F45" w:rsidRDefault="00520F45" w:rsidP="002706A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>R</w:t>
      </w:r>
      <w:r w:rsidR="0070088E">
        <w:rPr>
          <w:rFonts w:cs="Calibri"/>
        </w:rPr>
        <w:t>a</w:t>
      </w:r>
      <w:r>
        <w:rPr>
          <w:rFonts w:cs="Calibri"/>
        </w:rPr>
        <w:t xml:space="preserve">porty uzupełniające zostaną wykonane przez osoby spełniające warunki określone przez </w:t>
      </w:r>
      <w:r w:rsidRPr="00520F45">
        <w:rPr>
          <w:rFonts w:cs="Calibri"/>
          <w:b/>
        </w:rPr>
        <w:t>ZAMAWIAJACEGO</w:t>
      </w:r>
      <w:r>
        <w:rPr>
          <w:rFonts w:cs="Calibri"/>
        </w:rPr>
        <w:t xml:space="preserve"> w ogłoszeniu na przygotowywanie raportów uzupełniających, co zostanie przez te osoby potwierdzone w złożonym przez nie oświadcz</w:t>
      </w:r>
      <w:r w:rsidR="0070088E">
        <w:rPr>
          <w:rFonts w:cs="Calibri"/>
        </w:rPr>
        <w:t>e</w:t>
      </w:r>
      <w:r>
        <w:rPr>
          <w:rFonts w:cs="Calibri"/>
        </w:rPr>
        <w:t xml:space="preserve">niu jak również co zostanie stwierdzone ich podpisem pod przygotowanymi raportami uzupełniającymi. </w:t>
      </w:r>
      <w:r w:rsidRPr="00520F45">
        <w:rPr>
          <w:rFonts w:cs="Calibri"/>
          <w:b/>
        </w:rPr>
        <w:t>ZAMAWIAJĄCY</w:t>
      </w:r>
      <w:r>
        <w:rPr>
          <w:rFonts w:cs="Calibri"/>
        </w:rPr>
        <w:t xml:space="preserve"> jest uprawniony do odmowy przyjęcia raportów, jeżeli oświadczenie opisane w zdaniu pierwszym nie zostanie złożone lub raport nie zostanie przez te osoby podpisany.</w:t>
      </w:r>
    </w:p>
    <w:p w:rsidR="00E06994" w:rsidRPr="007E0E8F" w:rsidRDefault="00E06994" w:rsidP="002706A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cs="Calibri"/>
        </w:rPr>
      </w:pPr>
      <w:r>
        <w:rPr>
          <w:rFonts w:cs="Arial"/>
        </w:rPr>
        <w:t xml:space="preserve">W </w:t>
      </w:r>
      <w:r w:rsidRPr="007E0E8F">
        <w:rPr>
          <w:rFonts w:cs="Arial"/>
        </w:rPr>
        <w:t xml:space="preserve">terminie </w:t>
      </w:r>
      <w:r w:rsidR="00664D77">
        <w:rPr>
          <w:rFonts w:cs="Arial"/>
        </w:rPr>
        <w:t>5</w:t>
      </w:r>
      <w:r w:rsidRPr="007E0E8F">
        <w:rPr>
          <w:rFonts w:cs="Arial"/>
        </w:rPr>
        <w:t xml:space="preserve"> dni </w:t>
      </w:r>
      <w:r w:rsidR="005312AB">
        <w:rPr>
          <w:rFonts w:cs="Arial"/>
        </w:rPr>
        <w:t xml:space="preserve">roboczych </w:t>
      </w:r>
      <w:r w:rsidRPr="007E0E8F">
        <w:rPr>
          <w:rFonts w:cs="Arial"/>
        </w:rPr>
        <w:t xml:space="preserve">od zawarcia Umowy </w:t>
      </w:r>
      <w:r w:rsidRPr="007E0E8F">
        <w:rPr>
          <w:rFonts w:cs="Arial"/>
          <w:b/>
        </w:rPr>
        <w:t>ZAMAWIAJĄCY</w:t>
      </w:r>
      <w:r w:rsidRPr="007E0E8F">
        <w:rPr>
          <w:rFonts w:cs="Arial"/>
        </w:rPr>
        <w:t xml:space="preserve"> przekaże </w:t>
      </w:r>
      <w:r w:rsidRPr="007E0E8F">
        <w:rPr>
          <w:rFonts w:cs="Arial"/>
          <w:b/>
        </w:rPr>
        <w:t>WYKONAWCY</w:t>
      </w:r>
      <w:r w:rsidRPr="007E0E8F">
        <w:rPr>
          <w:rFonts w:cs="Arial"/>
        </w:rPr>
        <w:t xml:space="preserve"> w siedzibie </w:t>
      </w:r>
      <w:r w:rsidRPr="007E0E8F">
        <w:rPr>
          <w:rFonts w:cs="Arial"/>
          <w:b/>
        </w:rPr>
        <w:t>ZAMAWIAJĄCEGO</w:t>
      </w:r>
      <w:r w:rsidRPr="007E0E8F">
        <w:rPr>
          <w:rFonts w:cs="Arial"/>
        </w:rPr>
        <w:t>: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7E0E8F">
        <w:rPr>
          <w:rFonts w:ascii="Calibri" w:hAnsi="Calibri" w:cs="Arial"/>
          <w:color w:val="000000"/>
          <w:sz w:val="22"/>
          <w:szCs w:val="22"/>
          <w:lang w:eastAsia="pl-PL"/>
        </w:rPr>
        <w:t>b</w:t>
      </w:r>
      <w:r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azy danych</w:t>
      </w:r>
      <w:r w:rsidR="005B2A30"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 xml:space="preserve"> opisanych w załączniku nr 3 do OPZ</w:t>
      </w:r>
      <w:r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;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7E0E8F">
        <w:rPr>
          <w:rFonts w:ascii="Calibri" w:hAnsi="Calibri" w:cs="Arial"/>
          <w:color w:val="000000"/>
          <w:sz w:val="22"/>
          <w:szCs w:val="22"/>
          <w:lang w:eastAsia="pl-PL"/>
        </w:rPr>
        <w:t>k</w:t>
      </w:r>
      <w:r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sięgę wizualizacji;</w:t>
      </w:r>
    </w:p>
    <w:p w:rsidR="00E06994" w:rsidRPr="007E0E8F" w:rsidRDefault="008E656B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8E656B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 xml:space="preserve">raport monograficzny </w:t>
      </w:r>
      <w:r w:rsidR="008C0AC1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>Świnoujścia</w:t>
      </w:r>
      <w:r w:rsidR="008C0AC1">
        <w:rPr>
          <w:rFonts w:ascii="Calibri" w:eastAsia="Calibri" w:hAnsi="Calibri" w:cs="Arial"/>
          <w:color w:val="000000"/>
          <w:sz w:val="22"/>
          <w:szCs w:val="22"/>
          <w:lang w:eastAsia="pl-PL"/>
        </w:rPr>
        <w:t xml:space="preserve">, </w:t>
      </w:r>
      <w:r w:rsidRPr="008E656B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 xml:space="preserve">raport monograficzny </w:t>
      </w:r>
      <w:r w:rsidR="008C0AC1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>Siemianowic Śląskich</w:t>
      </w:r>
      <w:r w:rsidR="004B70E6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 xml:space="preserve"> </w:t>
      </w:r>
      <w:r w:rsidR="008C0AC1" w:rsidRPr="004B70E6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>i raport monograficzny Tarnobrzega</w:t>
      </w:r>
      <w:r w:rsidR="008C0AC1">
        <w:rPr>
          <w:rFonts w:ascii="Calibri" w:eastAsia="Calibri" w:hAnsi="Calibri" w:cs="Arial"/>
          <w:color w:val="000000"/>
          <w:sz w:val="22"/>
          <w:szCs w:val="22"/>
          <w:lang w:eastAsia="pl-PL"/>
        </w:rPr>
        <w:t xml:space="preserve"> </w:t>
      </w:r>
      <w:r w:rsidR="00E06994"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wraz z</w:t>
      </w:r>
      <w:r w:rsidR="00E06994" w:rsidRPr="007E0E8F"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  <w:r w:rsidR="00E06994"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odpowiednimi aneksami  statystycznymi, przedstawiającymi uporządkowane dane charakteryzujące sytuację powiatu, aneksami metodologicznymi, tabelarycznym aneksem zestawiającym i syntetycznie opisującym projekty edukacyjne finansowane z funduszy strukturalnych bądź innych środków zewnętrznych zrealizowane lub wciąż realizowane na terenie powiatu;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E0E8F">
        <w:rPr>
          <w:rFonts w:ascii="Calibri" w:eastAsia="Calibri" w:hAnsi="Calibri" w:cs="Arial"/>
          <w:sz w:val="22"/>
          <w:szCs w:val="22"/>
        </w:rPr>
        <w:t xml:space="preserve">transkrypcje i nagrania zogniskowanych wywiadów grupowych przeprowadzonych </w:t>
      </w:r>
      <w:r w:rsidRPr="008C0AC1">
        <w:rPr>
          <w:rFonts w:ascii="Calibri" w:eastAsia="Calibri" w:hAnsi="Calibri" w:cs="Arial"/>
          <w:sz w:val="22"/>
          <w:szCs w:val="22"/>
          <w:u w:val="single"/>
        </w:rPr>
        <w:t>w</w:t>
      </w:r>
      <w:r w:rsidR="008C0AC1">
        <w:rPr>
          <w:rFonts w:ascii="Calibri" w:eastAsia="Calibri" w:hAnsi="Calibri" w:cs="Arial"/>
          <w:sz w:val="22"/>
          <w:szCs w:val="22"/>
          <w:u w:val="single"/>
        </w:rPr>
        <w:t xml:space="preserve"> </w:t>
      </w:r>
      <w:r w:rsidRPr="008C0AC1">
        <w:rPr>
          <w:rFonts w:ascii="Calibri" w:eastAsia="Calibri" w:hAnsi="Calibri" w:cs="Arial"/>
          <w:sz w:val="22"/>
          <w:szCs w:val="22"/>
          <w:u w:val="single"/>
        </w:rPr>
        <w:t xml:space="preserve"> </w:t>
      </w:r>
      <w:r w:rsidR="008C0AC1">
        <w:rPr>
          <w:rFonts w:ascii="Calibri" w:eastAsia="Calibri" w:hAnsi="Calibri" w:cs="Arial"/>
          <w:sz w:val="22"/>
          <w:szCs w:val="22"/>
          <w:u w:val="single"/>
        </w:rPr>
        <w:t>Świnoujściu</w:t>
      </w:r>
      <w:r w:rsidR="008C0AC1" w:rsidRPr="008C0AC1">
        <w:rPr>
          <w:rFonts w:ascii="Calibri" w:eastAsia="Calibri" w:hAnsi="Calibri" w:cs="Arial"/>
          <w:sz w:val="22"/>
          <w:szCs w:val="22"/>
          <w:u w:val="single"/>
        </w:rPr>
        <w:t>, Siemianowic</w:t>
      </w:r>
      <w:r w:rsidR="008C0AC1">
        <w:rPr>
          <w:rFonts w:ascii="Calibri" w:eastAsia="Calibri" w:hAnsi="Calibri" w:cs="Arial"/>
          <w:sz w:val="22"/>
          <w:szCs w:val="22"/>
          <w:u w:val="single"/>
        </w:rPr>
        <w:t>ach Śląskich oraz Tarnobrzegu</w:t>
      </w:r>
      <w:r w:rsidR="008C0AC1" w:rsidRPr="008C0AC1" w:rsidDel="008C0AC1">
        <w:rPr>
          <w:rFonts w:ascii="Calibri" w:eastAsia="Calibri" w:hAnsi="Calibri" w:cs="Arial"/>
          <w:sz w:val="22"/>
          <w:szCs w:val="22"/>
          <w:u w:val="single"/>
        </w:rPr>
        <w:t xml:space="preserve"> </w:t>
      </w:r>
      <w:r w:rsidRPr="007E0E8F">
        <w:rPr>
          <w:rFonts w:ascii="Calibri" w:eastAsia="Calibri" w:hAnsi="Calibri" w:cs="Arial"/>
          <w:sz w:val="22"/>
          <w:szCs w:val="22"/>
        </w:rPr>
        <w:t xml:space="preserve">z lokalnymi liderami w ramach projektu „Przygotowanie monografii powiatowych”; 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7E0E8F">
        <w:rPr>
          <w:rFonts w:ascii="Calibri" w:eastAsia="Calibri" w:hAnsi="Calibri" w:cs="Arial"/>
          <w:sz w:val="22"/>
          <w:szCs w:val="22"/>
        </w:rPr>
        <w:t xml:space="preserve">transkrypcje i nagrania wywiadów przeprowadzonych w ramach projektu „Przygotowanie monografii powiatowych” </w:t>
      </w:r>
      <w:r w:rsidR="004B70E6" w:rsidRPr="004B70E6">
        <w:rPr>
          <w:rFonts w:ascii="Calibri" w:eastAsia="Calibri" w:hAnsi="Calibri" w:cs="Arial"/>
          <w:sz w:val="22"/>
          <w:szCs w:val="22"/>
          <w:u w:val="single"/>
        </w:rPr>
        <w:t xml:space="preserve">w </w:t>
      </w:r>
      <w:r w:rsidR="008C0AC1" w:rsidRPr="004B70E6">
        <w:rPr>
          <w:rFonts w:ascii="Calibri" w:eastAsia="Calibri" w:hAnsi="Calibri" w:cs="Arial"/>
          <w:sz w:val="22"/>
          <w:szCs w:val="22"/>
          <w:u w:val="single"/>
        </w:rPr>
        <w:t>Świnoujściu, Siemianowicach Śląskich oraz Tarnobrzegu</w:t>
      </w:r>
      <w:r w:rsidR="008C0AC1" w:rsidRPr="008C0AC1">
        <w:rPr>
          <w:rFonts w:ascii="Calibri" w:eastAsia="Calibri" w:hAnsi="Calibri" w:cs="Arial"/>
          <w:sz w:val="22"/>
          <w:szCs w:val="22"/>
        </w:rPr>
        <w:t xml:space="preserve"> </w:t>
      </w:r>
      <w:r w:rsidRPr="007E0E8F">
        <w:rPr>
          <w:rFonts w:ascii="Calibri" w:eastAsia="Calibri" w:hAnsi="Calibri" w:cs="Arial"/>
          <w:sz w:val="22"/>
          <w:szCs w:val="22"/>
        </w:rPr>
        <w:t xml:space="preserve"> z osobami podejmującymi decyzje odnośnie wydatków samorządu powiatowego i gminnego na oświatę; 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7E0E8F">
        <w:rPr>
          <w:rFonts w:ascii="Calibri" w:hAnsi="Calibri" w:cs="Arial"/>
          <w:sz w:val="22"/>
          <w:szCs w:val="22"/>
        </w:rPr>
        <w:t>d</w:t>
      </w:r>
      <w:r w:rsidRPr="007E0E8F">
        <w:rPr>
          <w:rFonts w:ascii="Calibri" w:eastAsia="Calibri" w:hAnsi="Calibri" w:cs="Arial"/>
          <w:sz w:val="22"/>
          <w:szCs w:val="22"/>
        </w:rPr>
        <w:t xml:space="preserve">okumenty </w:t>
      </w:r>
      <w:r w:rsidR="00E83237" w:rsidRPr="007E0E8F">
        <w:rPr>
          <w:rFonts w:ascii="Calibri" w:eastAsia="Calibri" w:hAnsi="Calibri" w:cs="Arial"/>
          <w:sz w:val="22"/>
          <w:szCs w:val="22"/>
        </w:rPr>
        <w:t>zebrane</w:t>
      </w:r>
      <w:r w:rsidRPr="007E0E8F">
        <w:rPr>
          <w:rFonts w:ascii="Calibri" w:eastAsia="Calibri" w:hAnsi="Calibri" w:cs="Arial"/>
          <w:sz w:val="22"/>
          <w:szCs w:val="22"/>
        </w:rPr>
        <w:t xml:space="preserve"> w ramach projektu „Przygotowanie monografii powiatowych” opisane w załączniku nr </w:t>
      </w:r>
      <w:r w:rsidR="00E83237" w:rsidRPr="007E0E8F">
        <w:rPr>
          <w:rFonts w:ascii="Calibri" w:eastAsia="Calibri" w:hAnsi="Calibri" w:cs="Arial"/>
          <w:sz w:val="22"/>
          <w:szCs w:val="22"/>
        </w:rPr>
        <w:t>2 do OPZ</w:t>
      </w:r>
      <w:r w:rsidRPr="007E0E8F">
        <w:rPr>
          <w:rFonts w:ascii="Calibri" w:hAnsi="Calibri" w:cs="Arial"/>
          <w:sz w:val="22"/>
          <w:szCs w:val="22"/>
        </w:rPr>
        <w:t>.</w:t>
      </w:r>
    </w:p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§ 2 </w:t>
      </w:r>
    </w:p>
    <w:p w:rsidR="00E06994" w:rsidRPr="001D5674" w:rsidRDefault="00E06994" w:rsidP="002706AB">
      <w:pPr>
        <w:pStyle w:val="Bezodstpw"/>
        <w:numPr>
          <w:ilvl w:val="1"/>
          <w:numId w:val="6"/>
        </w:numPr>
        <w:spacing w:line="276" w:lineRule="auto"/>
        <w:ind w:left="284"/>
        <w:jc w:val="both"/>
        <w:rPr>
          <w:rFonts w:cs="Calibri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przystąpi do wykonania </w:t>
      </w:r>
      <w:r w:rsidRPr="00A75DA3">
        <w:rPr>
          <w:rFonts w:cs="Calibri"/>
        </w:rPr>
        <w:t>Dzieła</w:t>
      </w:r>
      <w:r w:rsidRPr="00AF3E5F">
        <w:rPr>
          <w:rFonts w:cs="Calibri"/>
        </w:rPr>
        <w:t xml:space="preserve"> w dniu podpisania niniejszej umowy (dalej również „</w:t>
      </w:r>
      <w:r w:rsidRPr="0081560A">
        <w:rPr>
          <w:rFonts w:cs="Calibri"/>
        </w:rPr>
        <w:t>Umowy</w:t>
      </w:r>
      <w:r w:rsidRPr="00AF3E5F">
        <w:rPr>
          <w:rFonts w:cs="Calibri"/>
        </w:rPr>
        <w:t xml:space="preserve">”) i złoży </w:t>
      </w:r>
      <w:r>
        <w:rPr>
          <w:rFonts w:cs="Calibri"/>
        </w:rPr>
        <w:t>D</w:t>
      </w:r>
      <w:r w:rsidRPr="006224AC">
        <w:rPr>
          <w:rFonts w:cs="Calibri"/>
        </w:rPr>
        <w:t>zieło</w:t>
      </w:r>
      <w:r w:rsidRPr="00AF3E5F">
        <w:rPr>
          <w:rFonts w:cs="Calibri"/>
        </w:rPr>
        <w:t xml:space="preserve"> w siedzibie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 </w:t>
      </w:r>
      <w:r>
        <w:rPr>
          <w:rFonts w:cs="Calibri"/>
        </w:rPr>
        <w:t>zapisane na nośniku optoelektronicznym (płyta CD lub DVD) w pliku w formacie MS Word 2007 lub równoważnym w terminie 100 dni kalendarzowych od dnia podpisania Umowy</w:t>
      </w:r>
      <w:r w:rsidRPr="001D5674">
        <w:rPr>
          <w:rFonts w:cs="Calibri"/>
        </w:rPr>
        <w:t xml:space="preserve"> z tym, że </w:t>
      </w:r>
      <w:r w:rsidRPr="001D5674">
        <w:rPr>
          <w:rFonts w:cs="Calibri"/>
          <w:b/>
        </w:rPr>
        <w:t>WYKONAWCA</w:t>
      </w:r>
      <w:r w:rsidRPr="001D5674">
        <w:rPr>
          <w:rFonts w:cs="Calibri"/>
        </w:rPr>
        <w:t xml:space="preserve"> w terminie do:</w:t>
      </w:r>
    </w:p>
    <w:p w:rsidR="00E06994" w:rsidRPr="001D5674" w:rsidRDefault="00E06994" w:rsidP="002706AB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Fonts w:cs="Calibri"/>
        </w:rPr>
      </w:pPr>
      <w:bookmarkStart w:id="0" w:name="OLE_LINK1"/>
      <w:r>
        <w:rPr>
          <w:rFonts w:cs="Calibri"/>
        </w:rPr>
        <w:t xml:space="preserve">30 dni kalendarzowych od podpisania Umowy </w:t>
      </w:r>
      <w:r w:rsidRPr="001D5674">
        <w:rPr>
          <w:rFonts w:cs="Calibri"/>
        </w:rPr>
        <w:t>wykona</w:t>
      </w:r>
      <w:r w:rsidRPr="001D5674">
        <w:rPr>
          <w:rFonts w:cs="Arial"/>
        </w:rPr>
        <w:t xml:space="preserve"> wstępną analizę dokumentów, wywiadów i danych i na </w:t>
      </w:r>
      <w:r w:rsidR="00EB7A77">
        <w:rPr>
          <w:rFonts w:cs="Arial"/>
        </w:rPr>
        <w:t>t</w:t>
      </w:r>
      <w:r w:rsidRPr="001D5674">
        <w:rPr>
          <w:rFonts w:cs="Arial"/>
        </w:rPr>
        <w:t xml:space="preserve">ej podstawie przedstawi </w:t>
      </w:r>
      <w:r w:rsidRPr="001D5674">
        <w:rPr>
          <w:rFonts w:cs="Arial"/>
          <w:b/>
        </w:rPr>
        <w:t>ZAMAWIAJĄCEMU</w:t>
      </w:r>
      <w:r w:rsidRPr="001D5674">
        <w:rPr>
          <w:rFonts w:cs="Arial"/>
        </w:rPr>
        <w:t xml:space="preserve">, w wersji pisemnej oraz na spotkaniu </w:t>
      </w:r>
      <w:r w:rsidR="008702C2">
        <w:rPr>
          <w:rFonts w:cs="Arial"/>
        </w:rPr>
        <w:t xml:space="preserve">z przedstawicielami </w:t>
      </w:r>
      <w:r w:rsidR="008702C2" w:rsidRPr="008702C2">
        <w:rPr>
          <w:rFonts w:cs="Arial"/>
          <w:b/>
        </w:rPr>
        <w:t>ZAMAWIAJĄCEGO</w:t>
      </w:r>
      <w:r w:rsidR="008702C2">
        <w:rPr>
          <w:rFonts w:cs="Arial"/>
        </w:rPr>
        <w:t xml:space="preserve"> </w:t>
      </w:r>
      <w:r w:rsidRPr="001D5674">
        <w:rPr>
          <w:rFonts w:cs="Arial"/>
        </w:rPr>
        <w:t>najważniejsz</w:t>
      </w:r>
      <w:r w:rsidR="00AC3F07">
        <w:rPr>
          <w:rFonts w:cs="Arial"/>
        </w:rPr>
        <w:t>e</w:t>
      </w:r>
      <w:r w:rsidRPr="001D5674">
        <w:rPr>
          <w:rFonts w:cs="Arial"/>
        </w:rPr>
        <w:t xml:space="preserve"> problem</w:t>
      </w:r>
      <w:r w:rsidR="00AC3F07">
        <w:rPr>
          <w:rFonts w:cs="Arial"/>
        </w:rPr>
        <w:t>y</w:t>
      </w:r>
      <w:r w:rsidRPr="001D5674">
        <w:rPr>
          <w:rFonts w:cs="Arial"/>
        </w:rPr>
        <w:t xml:space="preserve"> związan</w:t>
      </w:r>
      <w:r w:rsidR="00AC3F07">
        <w:rPr>
          <w:rFonts w:cs="Arial"/>
        </w:rPr>
        <w:t>e</w:t>
      </w:r>
      <w:r w:rsidRPr="001D5674">
        <w:rPr>
          <w:rFonts w:cs="Arial"/>
        </w:rPr>
        <w:t xml:space="preserve"> z organizacją i finansowaniem systemu edukacji, które będą podstawowym tematem raportów uzupełniających raporty monograficzne oraz struktur</w:t>
      </w:r>
      <w:r w:rsidR="00AC3F07">
        <w:rPr>
          <w:rFonts w:cs="Arial"/>
        </w:rPr>
        <w:t>ę</w:t>
      </w:r>
      <w:r w:rsidRPr="001D5674">
        <w:rPr>
          <w:rFonts w:cs="Arial"/>
        </w:rPr>
        <w:t xml:space="preserve"> raportu uzupełniającego</w:t>
      </w:r>
      <w:bookmarkEnd w:id="0"/>
      <w:r w:rsidRPr="001D5674">
        <w:rPr>
          <w:rFonts w:cs="Arial"/>
        </w:rPr>
        <w:t>;</w:t>
      </w:r>
    </w:p>
    <w:p w:rsidR="00E06994" w:rsidRPr="001D5674" w:rsidRDefault="00E06994" w:rsidP="002706AB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Fonts w:cs="Calibri"/>
        </w:rPr>
      </w:pPr>
      <w:bookmarkStart w:id="1" w:name="OLE_LINK3"/>
      <w:bookmarkStart w:id="2" w:name="OLE_LINK4"/>
      <w:r>
        <w:rPr>
          <w:rFonts w:cs="Arial"/>
        </w:rPr>
        <w:t xml:space="preserve">45 </w:t>
      </w:r>
      <w:r>
        <w:rPr>
          <w:rFonts w:cs="Calibri"/>
        </w:rPr>
        <w:t>dni kalendarzowych od podpisania Umowy</w:t>
      </w:r>
      <w:r>
        <w:rPr>
          <w:rFonts w:cs="Arial"/>
        </w:rPr>
        <w:t xml:space="preserve"> </w:t>
      </w:r>
      <w:r w:rsidRPr="001D5674">
        <w:rPr>
          <w:rFonts w:cs="Arial"/>
        </w:rPr>
        <w:t>przeka</w:t>
      </w:r>
      <w:r w:rsidR="00280FAD">
        <w:rPr>
          <w:rFonts w:cs="Arial"/>
        </w:rPr>
        <w:t xml:space="preserve">że </w:t>
      </w:r>
      <w:r w:rsidRPr="001D5674">
        <w:rPr>
          <w:rFonts w:cs="Arial"/>
        </w:rPr>
        <w:t xml:space="preserve">opracowaną, przy współpracy z </w:t>
      </w:r>
      <w:r w:rsidRPr="001D5674">
        <w:rPr>
          <w:rFonts w:cs="Arial"/>
          <w:b/>
        </w:rPr>
        <w:t>ZAMAWIAJĄCYM</w:t>
      </w:r>
      <w:r w:rsidRPr="001D5674">
        <w:rPr>
          <w:rFonts w:cs="Arial"/>
        </w:rPr>
        <w:t>, ostateczną listę problemów będących przedmiotem analizy w uzupełniających raportach monograficznych oraz strukturę uzupełniających raportów monograficznych</w:t>
      </w:r>
      <w:bookmarkEnd w:id="1"/>
      <w:bookmarkEnd w:id="2"/>
      <w:r w:rsidRPr="001D5674">
        <w:rPr>
          <w:rFonts w:cs="Arial"/>
        </w:rPr>
        <w:t>;</w:t>
      </w:r>
    </w:p>
    <w:p w:rsidR="00E06994" w:rsidRPr="001D5674" w:rsidRDefault="00E06994" w:rsidP="002706AB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Fonts w:cs="Calibri"/>
        </w:rPr>
      </w:pPr>
      <w:r>
        <w:rPr>
          <w:rFonts w:cs="Arial"/>
        </w:rPr>
        <w:lastRenderedPageBreak/>
        <w:t xml:space="preserve">70 dni </w:t>
      </w:r>
      <w:r>
        <w:rPr>
          <w:rFonts w:cs="Calibri"/>
        </w:rPr>
        <w:t>kalendarzowych od podpisania Umowy</w:t>
      </w:r>
      <w:r>
        <w:rPr>
          <w:rFonts w:cs="Arial"/>
        </w:rPr>
        <w:t xml:space="preserve"> </w:t>
      </w:r>
      <w:r w:rsidRPr="001D5674">
        <w:rPr>
          <w:rFonts w:cs="Arial"/>
        </w:rPr>
        <w:t>przygotuje wstępne wersj</w:t>
      </w:r>
      <w:r w:rsidR="00AC61D1">
        <w:rPr>
          <w:rFonts w:cs="Arial"/>
        </w:rPr>
        <w:t>e</w:t>
      </w:r>
      <w:r w:rsidRPr="001D5674">
        <w:rPr>
          <w:rFonts w:cs="Arial"/>
        </w:rPr>
        <w:t xml:space="preserve"> uzupełniających raportów monograficznych, zgodnych ze strukturą i zawartością problemową zaakceptowaną przez </w:t>
      </w:r>
      <w:r w:rsidRPr="001D5674">
        <w:rPr>
          <w:rFonts w:cs="Arial"/>
          <w:b/>
        </w:rPr>
        <w:t>ZAMAWIAJĄCEGO</w:t>
      </w:r>
      <w:r w:rsidRPr="001D5674">
        <w:rPr>
          <w:rFonts w:cs="Arial"/>
        </w:rPr>
        <w:t>;</w:t>
      </w:r>
    </w:p>
    <w:p w:rsidR="00E06994" w:rsidRPr="001D5674" w:rsidRDefault="00E06994" w:rsidP="002706AB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Fonts w:cs="Calibri"/>
        </w:rPr>
      </w:pPr>
      <w:bookmarkStart w:id="3" w:name="OLE_LINK5"/>
      <w:r>
        <w:rPr>
          <w:rFonts w:cs="Arial"/>
        </w:rPr>
        <w:t xml:space="preserve"> 100 </w:t>
      </w:r>
      <w:r>
        <w:rPr>
          <w:rFonts w:cs="Calibri"/>
        </w:rPr>
        <w:t xml:space="preserve">dni kalendarzowych od podpisania Umowy </w:t>
      </w:r>
      <w:r w:rsidRPr="001D5674">
        <w:rPr>
          <w:rFonts w:cs="Arial"/>
        </w:rPr>
        <w:t xml:space="preserve">poprawi raporty uzupełniające, zgodnie z uwagami </w:t>
      </w:r>
      <w:r w:rsidRPr="001D5674">
        <w:rPr>
          <w:rFonts w:cs="Arial"/>
          <w:b/>
        </w:rPr>
        <w:t>ZAMAWIAJĄCEGO</w:t>
      </w:r>
      <w:r w:rsidRPr="001D5674">
        <w:rPr>
          <w:rFonts w:cs="Arial"/>
        </w:rPr>
        <w:t xml:space="preserve"> i </w:t>
      </w:r>
      <w:r w:rsidR="00772843">
        <w:rPr>
          <w:rFonts w:cs="Arial"/>
        </w:rPr>
        <w:t xml:space="preserve">złoży je w siedzibie </w:t>
      </w:r>
      <w:r w:rsidR="00772843" w:rsidRPr="007E0E8F">
        <w:rPr>
          <w:rFonts w:cs="Arial"/>
          <w:b/>
        </w:rPr>
        <w:t>ZAMAWIAJĄCEGO</w:t>
      </w:r>
      <w:r w:rsidR="00772843">
        <w:rPr>
          <w:rFonts w:cs="Arial"/>
        </w:rPr>
        <w:t xml:space="preserve"> </w:t>
      </w:r>
      <w:r w:rsidR="0070088E">
        <w:rPr>
          <w:rFonts w:cs="Arial"/>
        </w:rPr>
        <w:t xml:space="preserve">w </w:t>
      </w:r>
      <w:r w:rsidRPr="001D5674">
        <w:rPr>
          <w:rFonts w:cs="Arial"/>
        </w:rPr>
        <w:t xml:space="preserve">ich </w:t>
      </w:r>
      <w:r w:rsidR="00772843">
        <w:rPr>
          <w:rFonts w:cs="Arial"/>
        </w:rPr>
        <w:t>ostatecznej i wolnej od wad</w:t>
      </w:r>
      <w:r w:rsidRPr="001D5674">
        <w:rPr>
          <w:rFonts w:cs="Arial"/>
        </w:rPr>
        <w:t xml:space="preserve"> wersji</w:t>
      </w:r>
      <w:bookmarkEnd w:id="3"/>
      <w:r>
        <w:rPr>
          <w:rFonts w:cs="Arial"/>
        </w:rPr>
        <w:t>.</w:t>
      </w:r>
    </w:p>
    <w:p w:rsidR="00E06994" w:rsidRDefault="00E06994" w:rsidP="002706AB">
      <w:pPr>
        <w:pStyle w:val="Bezodstpw"/>
        <w:numPr>
          <w:ilvl w:val="1"/>
          <w:numId w:val="6"/>
        </w:numPr>
        <w:spacing w:line="276" w:lineRule="auto"/>
        <w:ind w:left="284"/>
        <w:jc w:val="both"/>
        <w:rPr>
          <w:rFonts w:cs="Calibri"/>
        </w:rPr>
      </w:pPr>
      <w:r w:rsidRPr="00F20A8B">
        <w:rPr>
          <w:rFonts w:cs="Calibri"/>
        </w:rPr>
        <w:t>Dla potrzeb Umowy przyjmuje się, iż dniem roboczym jest dzień od poniedziałku do piątku, który nie jest dniem wolnym od pracy w rozumieniu ustawy z dnia 18 stycznia 1951 r. o dniach wolnych od pracy (Dz. U. Nr 4, poz. 28 z późn. zm.).</w:t>
      </w:r>
    </w:p>
    <w:p w:rsidR="00E06994" w:rsidRPr="00F20A8B" w:rsidRDefault="00E06994" w:rsidP="002706AB">
      <w:pPr>
        <w:pStyle w:val="Bezodstpw"/>
        <w:numPr>
          <w:ilvl w:val="1"/>
          <w:numId w:val="6"/>
        </w:numPr>
        <w:spacing w:line="276" w:lineRule="auto"/>
        <w:ind w:left="284"/>
        <w:jc w:val="both"/>
        <w:rPr>
          <w:rFonts w:cs="Calibri"/>
        </w:rPr>
      </w:pPr>
      <w:r w:rsidRPr="00F20A8B">
        <w:rPr>
          <w:rFonts w:cs="Calibri"/>
        </w:rPr>
        <w:t xml:space="preserve">Godziny funkcjonowania </w:t>
      </w:r>
      <w:r w:rsidRPr="00F20A8B">
        <w:rPr>
          <w:rFonts w:cs="Calibri"/>
          <w:b/>
        </w:rPr>
        <w:t>ZAMAWIAJĄCEGO</w:t>
      </w:r>
      <w:r w:rsidRPr="00F20A8B">
        <w:rPr>
          <w:rFonts w:cs="Calibri"/>
        </w:rPr>
        <w:t xml:space="preserve"> to 8:30-15:30. </w:t>
      </w:r>
      <w:r w:rsidRPr="00F20A8B">
        <w:rPr>
          <w:rFonts w:cs="Calibri"/>
          <w:b/>
        </w:rPr>
        <w:t>WYKONAWCA</w:t>
      </w:r>
      <w:r w:rsidRPr="00F20A8B">
        <w:rPr>
          <w:rFonts w:cs="Calibri"/>
        </w:rPr>
        <w:t xml:space="preserve"> przy realizacji Umowy zobowiązany jest każdorazowo uwzględniać w/w godziny funkcjonowania.</w:t>
      </w:r>
    </w:p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§ 3 </w:t>
      </w:r>
    </w:p>
    <w:p w:rsidR="00E06994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z tytułu wykonania</w:t>
      </w:r>
      <w:r>
        <w:rPr>
          <w:rFonts w:cs="Calibri"/>
        </w:rPr>
        <w:t xml:space="preserve"> Dzieła, w tym z tytułu przeniesienia autorskich praw majątkowych do Dzieła </w:t>
      </w:r>
      <w:r w:rsidRPr="00AF3E5F">
        <w:rPr>
          <w:rFonts w:cs="Calibri"/>
        </w:rPr>
        <w:t xml:space="preserve">na wskazanych w </w:t>
      </w:r>
      <w:r w:rsidRPr="0081560A">
        <w:rPr>
          <w:rFonts w:cs="Calibri"/>
        </w:rPr>
        <w:t>Umowie</w:t>
      </w:r>
      <w:r w:rsidRPr="00AF3E5F">
        <w:rPr>
          <w:rFonts w:cs="Calibri"/>
        </w:rPr>
        <w:t xml:space="preserve"> polach eksploatacji </w:t>
      </w:r>
      <w:r>
        <w:rPr>
          <w:rFonts w:cs="Calibri"/>
        </w:rPr>
        <w:t>oraz nośnika</w:t>
      </w:r>
      <w:r w:rsidR="009C04B0">
        <w:rPr>
          <w:rFonts w:cs="Calibri"/>
        </w:rPr>
        <w:t>,</w:t>
      </w:r>
      <w:r>
        <w:rPr>
          <w:rFonts w:cs="Calibri"/>
        </w:rPr>
        <w:t xml:space="preserve"> na którym je utrwalono</w:t>
      </w:r>
      <w:r w:rsidRPr="00AF3E5F">
        <w:rPr>
          <w:rFonts w:cs="Calibri"/>
        </w:rPr>
        <w:t xml:space="preserve"> przysługuje wynagrodzenie w wysokości </w:t>
      </w:r>
      <w:r>
        <w:rPr>
          <w:rFonts w:cs="Calibri"/>
        </w:rPr>
        <w:t>___</w:t>
      </w:r>
      <w:r w:rsidRPr="00AF3E5F">
        <w:rPr>
          <w:rFonts w:cs="Calibri"/>
        </w:rPr>
        <w:t xml:space="preserve"> złotych brutto (słownie: </w:t>
      </w:r>
      <w:r>
        <w:rPr>
          <w:rFonts w:cs="Calibri"/>
        </w:rPr>
        <w:t>___</w:t>
      </w:r>
      <w:r w:rsidRPr="00AF3E5F">
        <w:rPr>
          <w:rFonts w:cs="Calibri"/>
        </w:rPr>
        <w:t>)</w:t>
      </w:r>
      <w:r>
        <w:rPr>
          <w:rFonts w:cs="Calibri"/>
        </w:rPr>
        <w:t>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 </w:t>
      </w:r>
      <w:r>
        <w:rPr>
          <w:rFonts w:cs="Calibri"/>
        </w:rPr>
        <w:t>w</w:t>
      </w:r>
      <w:r w:rsidRPr="00F96A36">
        <w:rPr>
          <w:rFonts w:cs="Calibri"/>
        </w:rPr>
        <w:t xml:space="preserve">ynagrodzeniu mieszczą się wszelkie koszty, opłaty i wydatki, które </w:t>
      </w: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zobowiązany jest ponieść w związku z prawidłową realizacją </w:t>
      </w:r>
      <w:r>
        <w:rPr>
          <w:rFonts w:cs="Calibri"/>
        </w:rPr>
        <w:t>Z</w:t>
      </w:r>
      <w:r w:rsidRPr="00E164FE">
        <w:rPr>
          <w:rFonts w:cs="Calibri"/>
        </w:rPr>
        <w:t>amówienia</w:t>
      </w:r>
      <w:r w:rsidRPr="00F96A36">
        <w:rPr>
          <w:rFonts w:cs="Calibri"/>
        </w:rPr>
        <w:t xml:space="preserve">, a w szczególności wynagrodzenie z tytułu przeniesienia praw autorskich do </w:t>
      </w:r>
      <w:r w:rsidRPr="00E164FE">
        <w:rPr>
          <w:rFonts w:cs="Calibri"/>
        </w:rPr>
        <w:t>utworów</w:t>
      </w:r>
      <w:r w:rsidRPr="00F96A36">
        <w:rPr>
          <w:rFonts w:cs="Calibri"/>
        </w:rPr>
        <w:t xml:space="preserve"> w zakresie opisanym w </w:t>
      </w:r>
      <w:r>
        <w:rPr>
          <w:rFonts w:cs="Calibri"/>
        </w:rPr>
        <w:t>U</w:t>
      </w:r>
      <w:r w:rsidRPr="00B364B9">
        <w:rPr>
          <w:rFonts w:cs="Calibri"/>
        </w:rPr>
        <w:t>mowie</w:t>
      </w:r>
      <w:r w:rsidRPr="00F96A36">
        <w:rPr>
          <w:rFonts w:cs="Calibri"/>
        </w:rPr>
        <w:t xml:space="preserve"> oraz za nośnik lub nośniki, na których je utrwalono (por. § </w:t>
      </w:r>
      <w:r>
        <w:rPr>
          <w:rFonts w:cs="Calibri"/>
        </w:rPr>
        <w:t>7</w:t>
      </w:r>
      <w:r w:rsidRPr="00F96A36">
        <w:rPr>
          <w:rFonts w:cs="Calibri"/>
        </w:rPr>
        <w:t xml:space="preserve"> </w:t>
      </w:r>
      <w:r>
        <w:rPr>
          <w:rFonts w:cs="Calibri"/>
        </w:rPr>
        <w:t>U</w:t>
      </w:r>
      <w:r w:rsidRPr="00E164FE">
        <w:rPr>
          <w:rFonts w:cs="Calibri"/>
        </w:rPr>
        <w:t>mowy</w:t>
      </w:r>
      <w:r w:rsidRPr="00F96A36">
        <w:rPr>
          <w:rFonts w:cs="Calibri"/>
        </w:rPr>
        <w:t>).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Płatność </w:t>
      </w:r>
      <w:r>
        <w:rPr>
          <w:rFonts w:cs="Calibri"/>
        </w:rPr>
        <w:t xml:space="preserve">wynagrodzenia </w:t>
      </w:r>
      <w:r w:rsidRPr="00F96A36">
        <w:rPr>
          <w:rFonts w:cs="Calibri"/>
        </w:rPr>
        <w:t xml:space="preserve">nastąpi w </w:t>
      </w:r>
      <w:r>
        <w:rPr>
          <w:rFonts w:cs="Calibri"/>
        </w:rPr>
        <w:t>transzach</w:t>
      </w:r>
      <w:r w:rsidRPr="00F96A36">
        <w:rPr>
          <w:rFonts w:cs="Calibri"/>
        </w:rPr>
        <w:t>, według poniższych zasad:</w:t>
      </w:r>
    </w:p>
    <w:p w:rsidR="00E06994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36"/>
        <w:jc w:val="both"/>
        <w:rPr>
          <w:rFonts w:cs="Calibri"/>
        </w:rPr>
      </w:pPr>
      <w:r>
        <w:rPr>
          <w:rFonts w:cs="Calibri"/>
        </w:rPr>
        <w:t xml:space="preserve">I transza w wysokości 5% wynagrodzenia brutto określonego w ust. 1 po wykonaniu i odebraniu przez </w:t>
      </w:r>
      <w:r w:rsidRPr="00F261D1">
        <w:rPr>
          <w:rFonts w:cs="Calibri"/>
          <w:b/>
        </w:rPr>
        <w:t>ZAMAWIAJĄCEGO</w:t>
      </w:r>
      <w:r>
        <w:rPr>
          <w:rFonts w:cs="Calibri"/>
        </w:rPr>
        <w:t xml:space="preserve"> zadań określonych w § 2 ust. 1 pkt 1 Umowy;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  <w:bCs/>
        </w:rPr>
        <w:t xml:space="preserve">II </w:t>
      </w:r>
      <w:r>
        <w:rPr>
          <w:rFonts w:cs="Calibri"/>
        </w:rPr>
        <w:t xml:space="preserve">transza w wysokości 10% wynagrodzenia brutto określonego w ust. 1 za po wykonaniu i odebraniu przez </w:t>
      </w:r>
      <w:r w:rsidRPr="00F261D1">
        <w:rPr>
          <w:rFonts w:cs="Calibri"/>
          <w:b/>
        </w:rPr>
        <w:t>ZAMAWIAJĄCEGO</w:t>
      </w:r>
      <w:r>
        <w:rPr>
          <w:rFonts w:cs="Calibri"/>
        </w:rPr>
        <w:t xml:space="preserve"> zadań określonych w § 2 ust. 1 pkt 2 Umowy;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  <w:bCs/>
        </w:rPr>
        <w:t xml:space="preserve">III </w:t>
      </w:r>
      <w:r>
        <w:rPr>
          <w:rFonts w:cs="Calibri"/>
        </w:rPr>
        <w:t xml:space="preserve">transza w wysokości 25% wynagrodzenia brutto określonego w ust. 1 za po wykonaniu i odebraniu przez </w:t>
      </w:r>
      <w:r w:rsidRPr="00F261D1">
        <w:rPr>
          <w:rFonts w:cs="Calibri"/>
          <w:b/>
        </w:rPr>
        <w:t>ZAMAWIAJĄCEGO</w:t>
      </w:r>
      <w:r>
        <w:rPr>
          <w:rFonts w:cs="Calibri"/>
        </w:rPr>
        <w:t xml:space="preserve"> zadań określonych w § 2 ust. 1 pkt 3 Umowy;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  <w:bCs/>
        </w:rPr>
        <w:t xml:space="preserve">IV </w:t>
      </w:r>
      <w:r>
        <w:rPr>
          <w:rFonts w:cs="Calibri"/>
          <w:bCs/>
        </w:rPr>
        <w:t>transza</w:t>
      </w:r>
      <w:r w:rsidRPr="00F96A36">
        <w:rPr>
          <w:rFonts w:cs="Calibri"/>
          <w:bCs/>
        </w:rPr>
        <w:t xml:space="preserve">: </w:t>
      </w:r>
      <w:r>
        <w:rPr>
          <w:rFonts w:cs="Calibri"/>
          <w:bCs/>
        </w:rPr>
        <w:t xml:space="preserve">w wysokości 60% wynagrodzenia brutto określonego w ust. 1 </w:t>
      </w:r>
      <w:r w:rsidRPr="00F96A36">
        <w:rPr>
          <w:rFonts w:cs="Calibri"/>
          <w:bCs/>
        </w:rPr>
        <w:t xml:space="preserve">po </w:t>
      </w:r>
      <w:r>
        <w:rPr>
          <w:rFonts w:cs="Calibri"/>
        </w:rPr>
        <w:t xml:space="preserve">wykonaniu i odebraniu przez </w:t>
      </w:r>
      <w:r w:rsidRPr="00F261D1">
        <w:rPr>
          <w:rFonts w:cs="Calibri"/>
          <w:b/>
        </w:rPr>
        <w:t>ZAMAWIAJĄCEGO</w:t>
      </w:r>
      <w:r>
        <w:rPr>
          <w:rFonts w:cs="Calibri"/>
        </w:rPr>
        <w:t xml:space="preserve"> zadań określonych w § 2 ust. 1 pkt 4 Umowy</w:t>
      </w:r>
      <w:r w:rsidRPr="00F96A36">
        <w:rPr>
          <w:rFonts w:cs="Calibri"/>
          <w:bCs/>
        </w:rPr>
        <w:t>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Wysokość poszczególnych </w:t>
      </w:r>
      <w:r>
        <w:rPr>
          <w:rFonts w:cs="Calibri"/>
        </w:rPr>
        <w:t>transz</w:t>
      </w:r>
      <w:r w:rsidRPr="00F96A36">
        <w:rPr>
          <w:rFonts w:cs="Calibri"/>
        </w:rPr>
        <w:t xml:space="preserve"> pomniejsza się o naliczone </w:t>
      </w:r>
      <w:r w:rsidRPr="00F96A36">
        <w:rPr>
          <w:rFonts w:cs="Calibri"/>
          <w:b/>
        </w:rPr>
        <w:t>WYKONAWCY</w:t>
      </w:r>
      <w:r w:rsidRPr="00F96A36">
        <w:rPr>
          <w:rFonts w:cs="Calibri"/>
        </w:rPr>
        <w:t xml:space="preserve"> kary umowne (por. § </w:t>
      </w:r>
      <w:r>
        <w:rPr>
          <w:rFonts w:cs="Calibri"/>
        </w:rPr>
        <w:t>9</w:t>
      </w:r>
      <w:r w:rsidRPr="00F96A36">
        <w:rPr>
          <w:rFonts w:cs="Calibri"/>
        </w:rPr>
        <w:t xml:space="preserve"> </w:t>
      </w:r>
      <w:r>
        <w:rPr>
          <w:rFonts w:cs="Calibri"/>
        </w:rPr>
        <w:t>U</w:t>
      </w:r>
      <w:r w:rsidRPr="00E164FE">
        <w:rPr>
          <w:rFonts w:cs="Calibri"/>
        </w:rPr>
        <w:t>mowy</w:t>
      </w:r>
      <w:r w:rsidRPr="00F96A36">
        <w:rPr>
          <w:rFonts w:cs="Calibri"/>
        </w:rPr>
        <w:t>).</w:t>
      </w:r>
      <w:r w:rsidRPr="00F96A36">
        <w:rPr>
          <w:rFonts w:cs="Calibri"/>
          <w:b/>
        </w:rPr>
        <w:t xml:space="preserve"> 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Płatność każdej z </w:t>
      </w:r>
      <w:r>
        <w:rPr>
          <w:rFonts w:cs="Calibri"/>
        </w:rPr>
        <w:t>transz</w:t>
      </w:r>
      <w:r w:rsidRPr="00F96A36">
        <w:rPr>
          <w:rFonts w:cs="Calibri"/>
        </w:rPr>
        <w:t xml:space="preserve"> nastąpi z dołu, na podstawie prawidłowo wystawionej faktury VAT, w terminie do 21 dni od dnia jej otrzymania przez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>, przelewem na rachunek bankowy w niej wskazany.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Każdorazowo podstawą do wystawienia faktury VAT przez </w:t>
      </w:r>
      <w:r w:rsidRPr="00F96A36">
        <w:rPr>
          <w:rFonts w:cs="Calibri"/>
          <w:b/>
        </w:rPr>
        <w:t>WYKONAWCĘ</w:t>
      </w:r>
      <w:r w:rsidRPr="00F96A36">
        <w:rPr>
          <w:rFonts w:cs="Calibri"/>
        </w:rPr>
        <w:t xml:space="preserve"> jest: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>w przypadku</w:t>
      </w:r>
      <w:r w:rsidR="00B61A01">
        <w:rPr>
          <w:rFonts w:cs="Calibri"/>
        </w:rPr>
        <w:t>,</w:t>
      </w:r>
      <w:r w:rsidRPr="00F96A36">
        <w:rPr>
          <w:rFonts w:cs="Calibri"/>
        </w:rPr>
        <w:t xml:space="preserve"> gdy wad nie było lub gdy zostały usunięte- protokół odbioru, albo;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 xml:space="preserve">w przypadku gdy wady nie zostały usunięte lub wad nie dało się usunąć - protokół odbioru i stosowne oświadczenie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 o wysokości obniżenia wynagrodzenia w przypadku zaistnienia podstaw do jej obniżenia.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 przypadku braku środków z Projektu (§ </w:t>
      </w:r>
      <w:r>
        <w:rPr>
          <w:rFonts w:cs="Calibri"/>
        </w:rPr>
        <w:t>11</w:t>
      </w:r>
      <w:r w:rsidRPr="00F96A36">
        <w:rPr>
          <w:rFonts w:cs="Calibri"/>
        </w:rPr>
        <w:t xml:space="preserve"> </w:t>
      </w:r>
      <w:r w:rsidRPr="000D3B00">
        <w:rPr>
          <w:rFonts w:cs="Calibri"/>
        </w:rPr>
        <w:t>Umowy</w:t>
      </w:r>
      <w:r w:rsidRPr="00F96A36">
        <w:rPr>
          <w:rFonts w:cs="Calibri"/>
        </w:rPr>
        <w:t xml:space="preserve">) na rachunku bankowym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 termin płatności, o którym mowa w </w:t>
      </w:r>
      <w:r>
        <w:rPr>
          <w:rFonts w:cs="Calibri"/>
        </w:rPr>
        <w:t>ust</w:t>
      </w:r>
      <w:r w:rsidRPr="00F96A36">
        <w:rPr>
          <w:rFonts w:cs="Calibri"/>
        </w:rPr>
        <w:t>.</w:t>
      </w:r>
      <w:r>
        <w:rPr>
          <w:rFonts w:cs="Calibri"/>
        </w:rPr>
        <w:t xml:space="preserve"> 5</w:t>
      </w:r>
      <w:r w:rsidRPr="00F96A36">
        <w:rPr>
          <w:rFonts w:cs="Calibri"/>
        </w:rPr>
        <w:t xml:space="preserve">, ulega wydłużeniu maksymalnie do 6 miesięcy, bez prawa naliczania odsetek przez </w:t>
      </w:r>
      <w:r w:rsidRPr="00F96A36">
        <w:rPr>
          <w:rFonts w:cs="Calibri"/>
          <w:b/>
        </w:rPr>
        <w:t>WYKONAWCĘ</w:t>
      </w:r>
      <w:r w:rsidRPr="00F96A36">
        <w:rPr>
          <w:rFonts w:cs="Calibri"/>
        </w:rPr>
        <w:t>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Dniem zapłaty jest dzień wydania polecenia obciążenia rachunku bankowego </w:t>
      </w:r>
      <w:r>
        <w:rPr>
          <w:rFonts w:cs="Calibri"/>
          <w:b/>
        </w:rPr>
        <w:t>ZAMAWIAJĄ</w:t>
      </w:r>
      <w:r w:rsidRPr="00F96A36">
        <w:rPr>
          <w:rFonts w:cs="Calibri"/>
          <w:b/>
        </w:rPr>
        <w:t>CEGO</w:t>
      </w:r>
      <w:r w:rsidRPr="00F96A36">
        <w:rPr>
          <w:rFonts w:cs="Calibri"/>
        </w:rPr>
        <w:t>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§ 4</w:t>
      </w:r>
    </w:p>
    <w:p w:rsidR="00E06994" w:rsidRDefault="00E06994" w:rsidP="002706AB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</w:t>
      </w:r>
      <w:r>
        <w:rPr>
          <w:rFonts w:cs="Calibri"/>
          <w:b/>
        </w:rPr>
        <w:t>Y</w:t>
      </w:r>
      <w:r w:rsidRPr="00AF3E5F">
        <w:rPr>
          <w:rFonts w:cs="Calibri"/>
        </w:rPr>
        <w:t xml:space="preserve"> </w:t>
      </w:r>
      <w:r>
        <w:rPr>
          <w:rFonts w:cs="Calibri"/>
        </w:rPr>
        <w:t xml:space="preserve">niniejszym upoważnia </w:t>
      </w:r>
      <w:r w:rsidRPr="00AF3E5F">
        <w:rPr>
          <w:rFonts w:cs="Calibri"/>
        </w:rPr>
        <w:t xml:space="preserve">do kontaktów z </w:t>
      </w:r>
      <w:r w:rsidRPr="00AF3E5F">
        <w:rPr>
          <w:rFonts w:cs="Calibri"/>
          <w:b/>
        </w:rPr>
        <w:t>WYKONAWCĄ</w:t>
      </w:r>
      <w:r>
        <w:rPr>
          <w:rFonts w:cs="Calibri"/>
        </w:rPr>
        <w:t xml:space="preserve"> i do podpisania protokołów</w:t>
      </w:r>
      <w:r w:rsidRPr="00AF3E5F">
        <w:rPr>
          <w:rFonts w:cs="Calibri"/>
        </w:rPr>
        <w:t xml:space="preserve"> zdawczo – odbiorcz</w:t>
      </w:r>
      <w:r>
        <w:rPr>
          <w:rFonts w:cs="Calibri"/>
        </w:rPr>
        <w:t xml:space="preserve">ych </w:t>
      </w:r>
      <w:r w:rsidRPr="00AF3E5F">
        <w:rPr>
          <w:rFonts w:cs="Calibri"/>
        </w:rPr>
        <w:t>:</w:t>
      </w:r>
      <w:r w:rsidRPr="00AF3E5F">
        <w:rPr>
          <w:rFonts w:cs="Calibri"/>
          <w:bCs/>
        </w:rPr>
        <w:t>_________________________</w:t>
      </w:r>
      <w:r w:rsidRPr="00AF3E5F">
        <w:rPr>
          <w:rFonts w:cs="Calibri"/>
        </w:rPr>
        <w:t>, Tel: _______, e-mail:____________.</w:t>
      </w:r>
    </w:p>
    <w:p w:rsidR="00E06994" w:rsidRPr="00E432C8" w:rsidRDefault="00E06994" w:rsidP="002706AB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cs="Calibri"/>
        </w:rPr>
      </w:pPr>
      <w:r w:rsidRPr="00E432C8">
        <w:rPr>
          <w:rFonts w:cs="Calibri"/>
        </w:rPr>
        <w:t xml:space="preserve">Zmiana osoby upoważnionej w ust. 1 nie stanowi zmiany Umowy i wymaga wyłącznie poinformowania </w:t>
      </w:r>
      <w:r w:rsidRPr="00E432C8">
        <w:rPr>
          <w:rFonts w:cs="Calibri"/>
          <w:b/>
        </w:rPr>
        <w:t>WYKONAWCY</w:t>
      </w:r>
      <w:r w:rsidRPr="00E432C8">
        <w:rPr>
          <w:rFonts w:cs="Calibri"/>
        </w:rPr>
        <w:t>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5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</w:rPr>
      </w:pPr>
      <w:r w:rsidRPr="00EE4D5D">
        <w:rPr>
          <w:rFonts w:cs="Calibri"/>
          <w:b/>
        </w:rPr>
        <w:t>ZAMAWIAJĄCY</w:t>
      </w:r>
      <w:r w:rsidRPr="00EE4D5D">
        <w:rPr>
          <w:rFonts w:cs="Calibri"/>
        </w:rPr>
        <w:t xml:space="preserve"> w terminie </w:t>
      </w:r>
      <w:r w:rsidR="007E0E8F">
        <w:rPr>
          <w:rFonts w:cs="Calibri"/>
        </w:rPr>
        <w:t>10</w:t>
      </w:r>
      <w:r w:rsidRPr="00EE4D5D">
        <w:rPr>
          <w:rFonts w:cs="Calibri"/>
        </w:rPr>
        <w:t xml:space="preserve"> dni </w:t>
      </w:r>
      <w:r w:rsidR="00673F2E">
        <w:rPr>
          <w:rFonts w:cs="Calibri"/>
        </w:rPr>
        <w:t xml:space="preserve">roboczych </w:t>
      </w:r>
      <w:r w:rsidRPr="00EE4D5D">
        <w:rPr>
          <w:rFonts w:cs="Calibri"/>
        </w:rPr>
        <w:t xml:space="preserve">od złożenia Dzieła w siedzibie </w:t>
      </w:r>
      <w:r w:rsidRPr="00EE4D5D">
        <w:rPr>
          <w:rFonts w:cs="Calibri"/>
          <w:b/>
        </w:rPr>
        <w:t>ZAMAWIAJĄCEGO</w:t>
      </w:r>
      <w:r w:rsidRPr="00EE4D5D">
        <w:rPr>
          <w:rFonts w:cs="Calibri"/>
        </w:rPr>
        <w:t xml:space="preserve"> dokona jego weryfikacji.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  <w:b/>
        </w:rPr>
      </w:pPr>
      <w:r w:rsidRPr="00EE4D5D">
        <w:rPr>
          <w:rFonts w:cs="Calibri"/>
        </w:rPr>
        <w:t xml:space="preserve">W wypadku stwierdzenia wad, które dadzą się usunąć </w:t>
      </w:r>
      <w:r w:rsidRPr="00EE4D5D">
        <w:rPr>
          <w:rFonts w:cs="Calibri"/>
          <w:b/>
        </w:rPr>
        <w:t>ZAMAWIAJĄCY</w:t>
      </w:r>
      <w:r w:rsidRPr="00EE4D5D">
        <w:rPr>
          <w:rFonts w:cs="Calibri"/>
        </w:rPr>
        <w:t xml:space="preserve"> wskazuje je </w:t>
      </w:r>
      <w:r w:rsidRPr="00EE4D5D">
        <w:rPr>
          <w:rFonts w:cs="Calibri"/>
          <w:b/>
        </w:rPr>
        <w:t>WYKONAWCY</w:t>
      </w:r>
      <w:r w:rsidRPr="00EE4D5D">
        <w:rPr>
          <w:rFonts w:cs="Calibri"/>
        </w:rPr>
        <w:t xml:space="preserve">, z tym że </w:t>
      </w:r>
      <w:r w:rsidRPr="00EE4D5D">
        <w:rPr>
          <w:rFonts w:cs="Calibri"/>
          <w:b/>
        </w:rPr>
        <w:t>ZAMAWIAJĄCY</w:t>
      </w:r>
      <w:r w:rsidRPr="00EE4D5D">
        <w:rPr>
          <w:rFonts w:cs="Calibri"/>
        </w:rPr>
        <w:t xml:space="preserve"> może poprzestać jedynie na wskazaniu rodzaju wad. </w:t>
      </w:r>
      <w:r w:rsidRPr="00EE4D5D">
        <w:rPr>
          <w:rFonts w:cs="Calibri"/>
          <w:b/>
        </w:rPr>
        <w:t>WYKONAWCA</w:t>
      </w:r>
      <w:r w:rsidRPr="00EE4D5D">
        <w:rPr>
          <w:rFonts w:cs="Calibri"/>
        </w:rPr>
        <w:t xml:space="preserve"> w terminie do </w:t>
      </w:r>
      <w:r w:rsidR="001A5F76">
        <w:rPr>
          <w:rFonts w:cs="Calibri"/>
        </w:rPr>
        <w:t>5</w:t>
      </w:r>
      <w:r w:rsidRPr="00EE4D5D">
        <w:rPr>
          <w:rFonts w:cs="Calibri"/>
        </w:rPr>
        <w:t xml:space="preserve"> dni</w:t>
      </w:r>
      <w:r w:rsidR="008265B0">
        <w:rPr>
          <w:rFonts w:cs="Calibri"/>
        </w:rPr>
        <w:t xml:space="preserve"> roboczych</w:t>
      </w:r>
      <w:r w:rsidRPr="00EE4D5D">
        <w:rPr>
          <w:rFonts w:cs="Calibri"/>
        </w:rPr>
        <w:t xml:space="preserve"> od dnia ich wskazania usuwa wszystkie wady i składa </w:t>
      </w:r>
      <w:r w:rsidRPr="00EE4D5D">
        <w:rPr>
          <w:rFonts w:cs="Calibri"/>
          <w:b/>
        </w:rPr>
        <w:t>ZAMAWIAJĄCEMU</w:t>
      </w:r>
      <w:r w:rsidRPr="00EE4D5D">
        <w:rPr>
          <w:rFonts w:cs="Calibri"/>
        </w:rPr>
        <w:t xml:space="preserve"> Dzieło w stanie wolnym od wad. Postanowienia ust. 1 – 2 stosuje się odpowiednio.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  <w:b/>
        </w:rPr>
      </w:pPr>
      <w:r w:rsidRPr="00EE4D5D">
        <w:rPr>
          <w:rFonts w:cs="Calibri"/>
          <w:b/>
        </w:rPr>
        <w:t>STRONY</w:t>
      </w:r>
      <w:r w:rsidRPr="00EE4D5D">
        <w:rPr>
          <w:rFonts w:cs="Calibri"/>
        </w:rPr>
        <w:t xml:space="preserve"> sporządzają protokół odbioru, w którym stwierdzają, iż Dzieło jest w stanie wolnym od wad albo wskazują ewentualne wady, które nie zostały usunięte. Nieobecność </w:t>
      </w:r>
      <w:r w:rsidRPr="00EE4D5D">
        <w:rPr>
          <w:rFonts w:cs="Calibri"/>
          <w:b/>
        </w:rPr>
        <w:t>WYKONAWCY</w:t>
      </w:r>
      <w:r w:rsidRPr="00EE4D5D">
        <w:rPr>
          <w:rFonts w:cs="Calibri"/>
        </w:rPr>
        <w:t xml:space="preserve"> lub odmowa podpisania protokołu nie wstrzymuje jego sporządzenia.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</w:rPr>
      </w:pPr>
      <w:r w:rsidRPr="00EE4D5D">
        <w:rPr>
          <w:rFonts w:cs="Calibri"/>
        </w:rPr>
        <w:t xml:space="preserve">Jeżeli wady, o których mowa w ust. 3, nie są istotne, </w:t>
      </w:r>
      <w:r w:rsidRPr="00EE4D5D">
        <w:rPr>
          <w:rFonts w:cs="Calibri"/>
          <w:b/>
        </w:rPr>
        <w:t>ZAMAWIAJĄCY</w:t>
      </w:r>
      <w:r w:rsidRPr="00EE4D5D">
        <w:rPr>
          <w:rFonts w:cs="Calibri"/>
        </w:rPr>
        <w:t xml:space="preserve"> może odpowiednio obniżyć wynagrodzenie. Obniżenie wynagrodzenia następuje na podstawie oszacowania wartości wadliwego Dzieła dla </w:t>
      </w:r>
      <w:r w:rsidRPr="00EE4D5D">
        <w:rPr>
          <w:rFonts w:cs="Calibri"/>
          <w:b/>
        </w:rPr>
        <w:t>ZAMAWIAJĄCEGO</w:t>
      </w:r>
      <w:r w:rsidRPr="00EE4D5D">
        <w:rPr>
          <w:rFonts w:cs="Calibri"/>
        </w:rPr>
        <w:t>.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</w:rPr>
      </w:pPr>
      <w:r w:rsidRPr="00EE4D5D">
        <w:rPr>
          <w:rFonts w:cs="Calibri"/>
        </w:rPr>
        <w:t xml:space="preserve">Obniżenie wynagrodzenia, o którym mowa w ust. 4, nie stoi na przeszkodzie w naliczeniu </w:t>
      </w:r>
      <w:r w:rsidRPr="00EE4D5D">
        <w:rPr>
          <w:rFonts w:cs="Calibri"/>
          <w:b/>
        </w:rPr>
        <w:t>WYKONAWCY</w:t>
      </w:r>
      <w:r w:rsidRPr="00EE4D5D">
        <w:rPr>
          <w:rFonts w:cs="Calibri"/>
        </w:rPr>
        <w:t xml:space="preserve"> kar umownych.</w:t>
      </w:r>
    </w:p>
    <w:p w:rsidR="00EE4D5D" w:rsidRPr="00D7675B" w:rsidRDefault="00EE4D5D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</w:rPr>
      </w:pPr>
      <w:r w:rsidRPr="00D7675B">
        <w:rPr>
          <w:rFonts w:cs="Calibri"/>
        </w:rPr>
        <w:t xml:space="preserve">Procedurę określoną w ust. 1 – 5 stosuje się odpowiednio do odbioru poszczególnych etapów </w:t>
      </w:r>
      <w:r w:rsidR="00D7675B">
        <w:rPr>
          <w:rFonts w:cs="Calibri"/>
        </w:rPr>
        <w:t>realizacji Umowy</w:t>
      </w:r>
      <w:r w:rsidRPr="00D7675B">
        <w:rPr>
          <w:rFonts w:cs="Calibri"/>
        </w:rPr>
        <w:t xml:space="preserve"> określonych w § 2 ust. 1 </w:t>
      </w:r>
      <w:r w:rsidR="009D0539">
        <w:rPr>
          <w:rFonts w:cs="Calibri"/>
        </w:rPr>
        <w:t xml:space="preserve">pkt 1 – 4 </w:t>
      </w:r>
      <w:r w:rsidRPr="00D7675B">
        <w:rPr>
          <w:rFonts w:cs="Calibri"/>
        </w:rPr>
        <w:t>Umowy.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§</w:t>
      </w:r>
      <w:r>
        <w:rPr>
          <w:rFonts w:cs="Calibri"/>
          <w:b/>
        </w:rPr>
        <w:t xml:space="preserve"> 6 </w:t>
      </w:r>
    </w:p>
    <w:p w:rsidR="00E06994" w:rsidRPr="00AF3E5F" w:rsidRDefault="00E06994" w:rsidP="002706AB">
      <w:pPr>
        <w:pStyle w:val="Bezodstpw"/>
        <w:numPr>
          <w:ilvl w:val="1"/>
          <w:numId w:val="17"/>
        </w:numPr>
        <w:spacing w:line="276" w:lineRule="auto"/>
        <w:jc w:val="both"/>
        <w:rPr>
          <w:rFonts w:cs="Calibri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oświadcza, że:</w:t>
      </w:r>
    </w:p>
    <w:p w:rsidR="00E06994" w:rsidRPr="00AF3E5F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AF3E5F">
        <w:rPr>
          <w:rFonts w:cs="Calibri"/>
        </w:rPr>
        <w:t xml:space="preserve">posiada wszelkie niezbędne kwalifikacje, w szczególności wiedzę, uprawnienia, umiejętności, doświadczenie i środki techniczno-organizacyjne niezbędne do prawidłowego wykonania </w:t>
      </w:r>
      <w:r w:rsidRPr="00B6089D">
        <w:rPr>
          <w:rFonts w:cs="Calibri"/>
        </w:rPr>
        <w:t>Dzieła</w:t>
      </w:r>
      <w:r w:rsidRPr="00AF3E5F">
        <w:rPr>
          <w:rFonts w:cs="Calibri"/>
        </w:rPr>
        <w:t>;</w:t>
      </w:r>
    </w:p>
    <w:p w:rsidR="00E06994" w:rsidRPr="00AF3E5F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6"/>
        <w:jc w:val="both"/>
        <w:rPr>
          <w:rFonts w:cs="Calibri"/>
        </w:rPr>
      </w:pPr>
      <w:r w:rsidRPr="00AF3E5F">
        <w:rPr>
          <w:rFonts w:cs="Calibri"/>
        </w:rPr>
        <w:t xml:space="preserve">wykona </w:t>
      </w:r>
      <w:r>
        <w:rPr>
          <w:rFonts w:cs="Calibri"/>
        </w:rPr>
        <w:t>D</w:t>
      </w:r>
      <w:r w:rsidRPr="00EB59B1">
        <w:rPr>
          <w:rFonts w:cs="Calibri"/>
        </w:rPr>
        <w:t>zieło</w:t>
      </w:r>
      <w:r w:rsidRPr="00AF3E5F">
        <w:rPr>
          <w:rFonts w:cs="Calibri"/>
        </w:rPr>
        <w:t xml:space="preserve"> dochowując najwyższej możliwej staranności</w:t>
      </w:r>
      <w:r w:rsidRPr="00AF3E5F">
        <w:rPr>
          <w:rFonts w:cs="Calibri"/>
          <w:i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17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  <w:b/>
        </w:rPr>
        <w:t xml:space="preserve">WYKONAWCA </w:t>
      </w:r>
      <w:r w:rsidRPr="00AF3E5F">
        <w:rPr>
          <w:rFonts w:cs="Calibri"/>
        </w:rPr>
        <w:t>zobowiązany jest:</w:t>
      </w:r>
    </w:p>
    <w:p w:rsidR="00E0699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AF3E5F">
        <w:rPr>
          <w:rFonts w:cs="Calibri"/>
        </w:rPr>
        <w:t xml:space="preserve">do ścisłej współpracy z </w:t>
      </w: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CYM</w:t>
      </w:r>
      <w:r w:rsidRPr="00AF3E5F">
        <w:rPr>
          <w:rFonts w:cs="Calibri"/>
        </w:rPr>
        <w:t xml:space="preserve"> przy realizacji </w:t>
      </w:r>
      <w:r w:rsidRPr="006224AC">
        <w:rPr>
          <w:rFonts w:cs="Calibri"/>
        </w:rPr>
        <w:t>Dzieła</w:t>
      </w:r>
      <w:r w:rsidRPr="00AF3E5F">
        <w:rPr>
          <w:rFonts w:cs="Calibri"/>
        </w:rPr>
        <w:t>;</w:t>
      </w:r>
    </w:p>
    <w:p w:rsidR="00E0699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BB2654">
        <w:rPr>
          <w:rFonts w:cs="Calibri"/>
        </w:rPr>
        <w:t xml:space="preserve">podporządkować się wskazówkom </w:t>
      </w:r>
      <w:r w:rsidRPr="00BB2654">
        <w:rPr>
          <w:rFonts w:cs="Calibri"/>
          <w:b/>
        </w:rPr>
        <w:t>ZAMAWIAJĄCEGO</w:t>
      </w:r>
      <w:r w:rsidRPr="00BB2654">
        <w:rPr>
          <w:rFonts w:cs="Calibri"/>
        </w:rPr>
        <w:t xml:space="preserve"> dotyczącym sposobu realizacji </w:t>
      </w:r>
      <w:r w:rsidR="003858A6" w:rsidRPr="003858A6">
        <w:rPr>
          <w:rFonts w:cs="Calibri"/>
        </w:rPr>
        <w:t>Umowy</w:t>
      </w:r>
      <w:r w:rsidRPr="00BB2654">
        <w:rPr>
          <w:rFonts w:cs="Calibri"/>
        </w:rPr>
        <w:t>,</w:t>
      </w:r>
      <w:r w:rsidRPr="00BB2654">
        <w:rPr>
          <w:rFonts w:cs="Calibri"/>
          <w:i/>
        </w:rPr>
        <w:t xml:space="preserve"> </w:t>
      </w:r>
      <w:r w:rsidRPr="00BB2654">
        <w:rPr>
          <w:rFonts w:cs="Calibri"/>
        </w:rPr>
        <w:t>przy czym wskazówki nie mogą być sprzeczne z Umową, mogą jednak doprecyzowywać jej postanowienia;</w:t>
      </w:r>
    </w:p>
    <w:p w:rsidR="00E0699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BB2654">
        <w:rPr>
          <w:rFonts w:cs="Calibri"/>
        </w:rPr>
        <w:t xml:space="preserve">do pozostawania w kontakcie z </w:t>
      </w:r>
      <w:r w:rsidRPr="00BB2654">
        <w:rPr>
          <w:rFonts w:cs="Calibri"/>
          <w:b/>
        </w:rPr>
        <w:t>ZAMAWIAJĄCYM</w:t>
      </w:r>
      <w:r w:rsidRPr="00BB2654">
        <w:rPr>
          <w:rFonts w:cs="Calibri"/>
        </w:rPr>
        <w:t xml:space="preserve"> oraz udzielania mu wszelkich</w:t>
      </w:r>
      <w:r w:rsidRPr="00BB2654">
        <w:rPr>
          <w:rFonts w:cs="Calibri"/>
          <w:b/>
        </w:rPr>
        <w:t xml:space="preserve"> </w:t>
      </w:r>
      <w:r w:rsidRPr="00BB2654">
        <w:rPr>
          <w:rFonts w:cs="Calibri"/>
        </w:rPr>
        <w:t>żądanych informacji dotyczących realizacji Zamówienia</w:t>
      </w:r>
      <w:r>
        <w:rPr>
          <w:rFonts w:cs="Calibri"/>
        </w:rPr>
        <w:t xml:space="preserve">, w szczególności do uczestniczenia w terminie i w miejscu wskazanym przez </w:t>
      </w:r>
      <w:r w:rsidRPr="00E833E4">
        <w:rPr>
          <w:rFonts w:cs="Calibri"/>
          <w:b/>
        </w:rPr>
        <w:t>ZAMAWIAJĄCEGO</w:t>
      </w:r>
      <w:r>
        <w:rPr>
          <w:rFonts w:cs="Calibri"/>
        </w:rPr>
        <w:t xml:space="preserve"> w spotkaniach koordynacyjnych</w:t>
      </w:r>
      <w:r w:rsidRPr="00BB2654">
        <w:rPr>
          <w:rFonts w:cs="Calibri"/>
        </w:rPr>
        <w:t>;</w:t>
      </w:r>
    </w:p>
    <w:p w:rsidR="00E06994" w:rsidRPr="00BB265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BB2654">
        <w:rPr>
          <w:rFonts w:cs="Calibri"/>
        </w:rPr>
        <w:t xml:space="preserve">niezwłocznie, na piśmie, informować </w:t>
      </w:r>
      <w:r w:rsidRPr="00BB2654">
        <w:rPr>
          <w:rFonts w:cs="Calibri"/>
          <w:b/>
        </w:rPr>
        <w:t>ZAMAWIAJĄCEGO</w:t>
      </w:r>
      <w:r w:rsidRPr="00BB2654">
        <w:rPr>
          <w:rFonts w:cs="Calibri"/>
        </w:rPr>
        <w:t xml:space="preserve"> o wszelkich okolicznościach mogących mieć wpływ na jakość lub terminowość realizacji </w:t>
      </w:r>
      <w:r>
        <w:rPr>
          <w:rFonts w:cs="Calibri"/>
        </w:rPr>
        <w:t>Umowy</w:t>
      </w:r>
      <w:r w:rsidRPr="00BB2654">
        <w:rPr>
          <w:rFonts w:cs="Calibri"/>
        </w:rPr>
        <w:t xml:space="preserve"> lub okolicznościach mogących utrudnić realizację Umowy, pod rygorem utraty prawa do powoływania się na te okoliczności przy ostatecznym rozliczeniu Umowy;</w:t>
      </w:r>
    </w:p>
    <w:p w:rsidR="00E0699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AF3E5F">
        <w:rPr>
          <w:rFonts w:cs="Calibri"/>
        </w:rPr>
        <w:lastRenderedPageBreak/>
        <w:t xml:space="preserve">do zachowania w tajemnicy wszystkich informacji, danych i materiałów uzyskanych przez niego lub udostępnionych mu w związku z zawarciem i realizacją </w:t>
      </w:r>
      <w:r w:rsidRPr="006224AC">
        <w:rPr>
          <w:rFonts w:cs="Calibri"/>
        </w:rPr>
        <w:t>Umowy</w:t>
      </w:r>
      <w:r>
        <w:rPr>
          <w:rFonts w:cs="Calibri"/>
        </w:rPr>
        <w:t xml:space="preserve">, w szczególności do zachowania w tajemnicy treści przekazanych mu raportów oraz treści stworzonych przez </w:t>
      </w:r>
      <w:r w:rsidRPr="000804B2">
        <w:rPr>
          <w:rFonts w:cs="Calibri"/>
          <w:b/>
        </w:rPr>
        <w:t>WYKONAWCĘ</w:t>
      </w:r>
      <w:r>
        <w:rPr>
          <w:rFonts w:cs="Calibri"/>
        </w:rPr>
        <w:t xml:space="preserve"> raportów uzupełniających</w:t>
      </w:r>
      <w:r w:rsidRPr="00AF3E5F">
        <w:rPr>
          <w:rFonts w:cs="Calibri"/>
        </w:rPr>
        <w:t>.</w:t>
      </w:r>
    </w:p>
    <w:p w:rsidR="00E06994" w:rsidRPr="000804B2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0804B2">
        <w:rPr>
          <w:rFonts w:cs="Calibri"/>
        </w:rPr>
        <w:t xml:space="preserve">do zobowiązania pracowników </w:t>
      </w:r>
      <w:r w:rsidRPr="000804B2">
        <w:rPr>
          <w:rFonts w:cs="Calibri"/>
          <w:b/>
        </w:rPr>
        <w:t>WYKONAWCY</w:t>
      </w:r>
      <w:r w:rsidRPr="000804B2">
        <w:rPr>
          <w:rFonts w:cs="Calibri"/>
        </w:rPr>
        <w:t xml:space="preserve"> oraz innych podmiotów z nim współpracujących do podpisania umowy o zachowaniu w poufności materiałów i informacji określonych w pkt. </w:t>
      </w:r>
      <w:r>
        <w:rPr>
          <w:rFonts w:cs="Calibri"/>
        </w:rPr>
        <w:t>5</w:t>
      </w:r>
      <w:r w:rsidRPr="000804B2">
        <w:rPr>
          <w:rFonts w:cs="Calibri"/>
        </w:rPr>
        <w:t>.</w:t>
      </w:r>
    </w:p>
    <w:p w:rsidR="00E06994" w:rsidRDefault="00E06994" w:rsidP="002706AB">
      <w:pPr>
        <w:pStyle w:val="Bezodstpw"/>
        <w:numPr>
          <w:ilvl w:val="1"/>
          <w:numId w:val="17"/>
        </w:numPr>
        <w:spacing w:line="276" w:lineRule="auto"/>
        <w:ind w:left="426" w:hanging="426"/>
        <w:jc w:val="both"/>
        <w:rPr>
          <w:rFonts w:cs="Calibri"/>
        </w:rPr>
      </w:pPr>
      <w:r w:rsidRPr="00255C94">
        <w:rPr>
          <w:rFonts w:cs="Calibri"/>
          <w:b/>
        </w:rPr>
        <w:t>WYKONAWCA</w:t>
      </w:r>
      <w:r>
        <w:rPr>
          <w:rFonts w:cs="Calibri"/>
        </w:rPr>
        <w:t xml:space="preserve">, bez pisemnej pod rygorem nieważności zgody </w:t>
      </w:r>
      <w:r w:rsidRPr="00255C94">
        <w:rPr>
          <w:rFonts w:cs="Calibri"/>
          <w:b/>
        </w:rPr>
        <w:t>ZAMAWIAJĄCEGO</w:t>
      </w:r>
      <w:r>
        <w:rPr>
          <w:rFonts w:cs="Calibri"/>
        </w:rPr>
        <w:t xml:space="preserve"> nie może powierzyć wykonania Umowy osobom trzecim</w:t>
      </w:r>
      <w:r w:rsidRPr="00AF3E5F">
        <w:rPr>
          <w:rFonts w:cs="Calibri"/>
        </w:rPr>
        <w:t>.</w:t>
      </w:r>
    </w:p>
    <w:p w:rsidR="00E06994" w:rsidRPr="0071762D" w:rsidRDefault="00E06994" w:rsidP="002706AB">
      <w:pPr>
        <w:pStyle w:val="Bezodstpw"/>
        <w:numPr>
          <w:ilvl w:val="1"/>
          <w:numId w:val="17"/>
        </w:numPr>
        <w:spacing w:line="276" w:lineRule="auto"/>
        <w:jc w:val="both"/>
        <w:rPr>
          <w:rFonts w:cs="Calibri"/>
        </w:rPr>
      </w:pPr>
      <w:r w:rsidRPr="0071762D">
        <w:rPr>
          <w:rFonts w:cs="Calibri"/>
        </w:rPr>
        <w:t xml:space="preserve">W przypadku wątpliwości czy informacje, dane lub materiały objęte są klauzulą poufności </w:t>
      </w:r>
      <w:r w:rsidRPr="0071762D">
        <w:rPr>
          <w:rFonts w:cs="Calibri"/>
          <w:b/>
        </w:rPr>
        <w:t>WYKONAWCA</w:t>
      </w:r>
      <w:r w:rsidRPr="0071762D">
        <w:rPr>
          <w:rFonts w:cs="Calibri"/>
        </w:rPr>
        <w:t xml:space="preserve"> zobowiązany jest do uprzedniego wystąpienia, na piśmie pod rygorem nieważności, do </w:t>
      </w:r>
      <w:r w:rsidRPr="0071762D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71762D">
        <w:rPr>
          <w:rFonts w:cs="Calibri"/>
          <w:b/>
        </w:rPr>
        <w:t>CEGO</w:t>
      </w:r>
      <w:r w:rsidRPr="0071762D">
        <w:rPr>
          <w:rFonts w:cs="Calibri"/>
        </w:rPr>
        <w:t xml:space="preserve"> z wnioskiem o wyjaśnienie statusu określonych informacji, danych lub materiałów.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AF3E5F">
        <w:rPr>
          <w:rFonts w:cs="Calibri"/>
          <w:b/>
        </w:rPr>
        <w:t xml:space="preserve">§ </w:t>
      </w:r>
      <w:r>
        <w:rPr>
          <w:rFonts w:cs="Calibri"/>
          <w:b/>
        </w:rPr>
        <w:t>7</w:t>
      </w:r>
    </w:p>
    <w:p w:rsidR="00E06994" w:rsidRDefault="00E06994" w:rsidP="002706AB">
      <w:pPr>
        <w:pStyle w:val="Bezodstpw"/>
        <w:numPr>
          <w:ilvl w:val="1"/>
          <w:numId w:val="20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AF3E5F">
        <w:rPr>
          <w:rFonts w:eastAsia="Times New Roman" w:cs="Calibri"/>
          <w:b/>
          <w:lang w:eastAsia="pl-PL"/>
        </w:rPr>
        <w:t>WYKONAWCA</w:t>
      </w:r>
      <w:r w:rsidRPr="00AF3E5F">
        <w:rPr>
          <w:rFonts w:eastAsia="Times New Roman" w:cs="Calibri"/>
          <w:lang w:eastAsia="pl-PL"/>
        </w:rPr>
        <w:t xml:space="preserve"> przenosi na </w:t>
      </w:r>
      <w:r w:rsidRPr="00AF3E5F">
        <w:rPr>
          <w:rFonts w:eastAsia="Times New Roman" w:cs="Calibri"/>
          <w:b/>
          <w:lang w:eastAsia="pl-PL"/>
        </w:rPr>
        <w:t>ZAMAWIAJĄCEGO</w:t>
      </w:r>
      <w:r w:rsidRPr="00AF3E5F">
        <w:rPr>
          <w:rFonts w:eastAsia="Times New Roman" w:cs="Calibri"/>
          <w:lang w:eastAsia="pl-PL"/>
        </w:rPr>
        <w:t xml:space="preserve"> całość autorskich praw majątkowych do wszystkich utworów (dalej również „</w:t>
      </w:r>
      <w:r w:rsidRPr="006224AC">
        <w:rPr>
          <w:rFonts w:eastAsia="Times New Roman" w:cs="Calibri"/>
          <w:lang w:eastAsia="pl-PL"/>
        </w:rPr>
        <w:t>utworu</w:t>
      </w:r>
      <w:r w:rsidRPr="00AF3E5F">
        <w:rPr>
          <w:rFonts w:eastAsia="Times New Roman" w:cs="Calibri"/>
          <w:lang w:eastAsia="pl-PL"/>
        </w:rPr>
        <w:t xml:space="preserve">”), które powstaną w toku realizacji </w:t>
      </w:r>
      <w:r w:rsidRPr="006224AC">
        <w:rPr>
          <w:rFonts w:eastAsia="Times New Roman" w:cs="Calibri"/>
          <w:lang w:eastAsia="pl-PL"/>
        </w:rPr>
        <w:t>Umowy</w:t>
      </w:r>
      <w:r w:rsidRPr="00AF3E5F">
        <w:rPr>
          <w:rFonts w:eastAsia="Times New Roman" w:cs="Calibri"/>
          <w:lang w:eastAsia="pl-PL"/>
        </w:rPr>
        <w:t>, a będą utworem w rozumieniu ustawy z dnia 4 lutego 1994</w:t>
      </w:r>
      <w:r>
        <w:rPr>
          <w:rFonts w:eastAsia="Times New Roman" w:cs="Calibri"/>
          <w:lang w:eastAsia="pl-PL"/>
        </w:rPr>
        <w:t xml:space="preserve"> </w:t>
      </w:r>
      <w:r w:rsidRPr="00AF3E5F">
        <w:rPr>
          <w:rFonts w:eastAsia="Times New Roman" w:cs="Calibri"/>
          <w:lang w:eastAsia="pl-PL"/>
        </w:rPr>
        <w:t>r. o prawie autorskim i prawach pokrewnych (Dz. U. z 2006 r. Nr 90, poz. 631 z późn. zm.) dalej również „</w:t>
      </w:r>
      <w:r w:rsidRPr="006224AC">
        <w:rPr>
          <w:rFonts w:eastAsia="Times New Roman" w:cs="Calibri"/>
          <w:lang w:eastAsia="pl-PL"/>
        </w:rPr>
        <w:t>prawa</w:t>
      </w:r>
      <w:r w:rsidRPr="00AF3E5F">
        <w:rPr>
          <w:rFonts w:eastAsia="Times New Roman" w:cs="Calibri"/>
          <w:i/>
          <w:lang w:eastAsia="pl-PL"/>
        </w:rPr>
        <w:t xml:space="preserve"> </w:t>
      </w:r>
      <w:r w:rsidRPr="006224AC">
        <w:rPr>
          <w:rFonts w:eastAsia="Times New Roman" w:cs="Calibri"/>
          <w:lang w:eastAsia="pl-PL"/>
        </w:rPr>
        <w:t>autorskiego</w:t>
      </w:r>
      <w:r w:rsidRPr="00AF3E5F">
        <w:rPr>
          <w:rFonts w:eastAsia="Times New Roman" w:cs="Calibri"/>
          <w:lang w:eastAsia="pl-PL"/>
        </w:rPr>
        <w:t>”</w:t>
      </w:r>
      <w:r>
        <w:rPr>
          <w:rFonts w:eastAsia="Times New Roman" w:cs="Calibri"/>
          <w:lang w:eastAsia="pl-PL"/>
        </w:rPr>
        <w:t>.</w:t>
      </w:r>
      <w:r w:rsidRPr="0028191C">
        <w:rPr>
          <w:rFonts w:cs="Calibri"/>
        </w:rPr>
        <w:t xml:space="preserve"> </w:t>
      </w:r>
      <w:r>
        <w:rPr>
          <w:rFonts w:cs="Calibri"/>
        </w:rPr>
        <w:t>Wartość przenoszonych autorskich praw majątkowych do Dzieła wynosi ________________ (słownie: ____).</w:t>
      </w:r>
      <w:r w:rsidR="0044302F">
        <w:rPr>
          <w:rFonts w:cs="Calibri"/>
        </w:rPr>
        <w:t xml:space="preserve">   </w:t>
      </w:r>
    </w:p>
    <w:p w:rsidR="00E06994" w:rsidRDefault="00E06994" w:rsidP="002706AB">
      <w:pPr>
        <w:pStyle w:val="Bezodstpw"/>
        <w:numPr>
          <w:ilvl w:val="1"/>
          <w:numId w:val="20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B75F4">
        <w:rPr>
          <w:rFonts w:eastAsia="Times New Roman" w:cs="Calibri"/>
          <w:lang w:eastAsia="pl-PL"/>
        </w:rPr>
        <w:t>Przejście autorskich praw majątkowych do utworu, następuje z chwilą wydania jego materialnych nośników</w:t>
      </w:r>
      <w:r w:rsidRPr="009B75F4">
        <w:rPr>
          <w:rFonts w:eastAsia="Times New Roman" w:cs="Calibri"/>
          <w:b/>
          <w:lang w:eastAsia="pl-PL"/>
        </w:rPr>
        <w:t xml:space="preserve"> ZAMAWIAJĄCEMU</w:t>
      </w:r>
      <w:r w:rsidRPr="009B75F4">
        <w:rPr>
          <w:rFonts w:eastAsia="Times New Roman" w:cs="Calibri"/>
          <w:lang w:eastAsia="pl-PL"/>
        </w:rPr>
        <w:t xml:space="preserve"> lub z chwilą wprowadzenia utworu do środka komunikacji elektronicznej w taki sposób, że </w:t>
      </w:r>
      <w:r>
        <w:rPr>
          <w:rFonts w:eastAsia="Times New Roman" w:cs="Calibri"/>
          <w:b/>
          <w:lang w:eastAsia="pl-PL"/>
        </w:rPr>
        <w:t>ZAMAWIAJĄCY</w:t>
      </w:r>
      <w:r w:rsidRPr="009B75F4">
        <w:rPr>
          <w:rFonts w:eastAsia="Times New Roman" w:cs="Calibri"/>
          <w:lang w:eastAsia="pl-PL"/>
        </w:rPr>
        <w:t xml:space="preserve"> mógł się z nim zapoznać.</w:t>
      </w:r>
    </w:p>
    <w:p w:rsidR="00E06994" w:rsidRPr="009B75F4" w:rsidRDefault="00E06994" w:rsidP="002706AB">
      <w:pPr>
        <w:pStyle w:val="Bezodstpw"/>
        <w:numPr>
          <w:ilvl w:val="1"/>
          <w:numId w:val="20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B75F4">
        <w:rPr>
          <w:rFonts w:eastAsia="Times New Roman" w:cs="Calibri"/>
          <w:lang w:eastAsia="pl-PL"/>
        </w:rPr>
        <w:t>Przeniesienie autorskich praw majątkowych do utworu obejmuje następujące pola eksploatacji: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wytwarzanie nie ograniczonej ilości egzemplarzy </w:t>
      </w:r>
      <w:r w:rsidRPr="006224AC">
        <w:rPr>
          <w:rFonts w:cs="Calibri"/>
          <w:lang w:eastAsia="pl-PL"/>
        </w:rPr>
        <w:t>utworu</w:t>
      </w:r>
      <w:r w:rsidRPr="00AF3E5F">
        <w:rPr>
          <w:rFonts w:cs="Calibri"/>
          <w:lang w:eastAsia="pl-PL"/>
        </w:rPr>
        <w:t xml:space="preserve"> z zastosowaniem technik: poligraficznych, reprograficznych, informatycznych, fotograficznych, cyfrowych, na nośnikach optoelektronicznych, fonograficznych, zapisu magnetycznego, audiowizualnych lub multimedialnych;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wprowadzanie do obrotu oryginału albo egzemplarzy, najem lub użyczenie oryginału albo egzemplarzy, na których </w:t>
      </w:r>
      <w:r w:rsidRPr="006224AC">
        <w:rPr>
          <w:rFonts w:cs="Calibri"/>
          <w:lang w:eastAsia="pl-PL"/>
        </w:rPr>
        <w:t>utwór</w:t>
      </w:r>
      <w:r w:rsidRPr="00AF3E5F">
        <w:rPr>
          <w:rFonts w:cs="Calibri"/>
          <w:lang w:eastAsia="pl-PL"/>
        </w:rPr>
        <w:t xml:space="preserve"> utrwalono - bez ograniczeń przedmiotowych, terytorialnych i czasowych, bez względu na przeznaczenie;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wprowadzenie do pamięci komputera i systemów operacyjnych;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rozpowszechnianie w sieciach informatycznych lub teleinformatycznych, w tym w Internecie, w ten sposób</w:t>
      </w:r>
      <w:r w:rsidR="00565163">
        <w:rPr>
          <w:rFonts w:cs="Calibri"/>
          <w:lang w:eastAsia="pl-PL"/>
        </w:rPr>
        <w:t>,</w:t>
      </w:r>
      <w:r w:rsidRPr="00AF3E5F">
        <w:rPr>
          <w:rFonts w:cs="Calibri"/>
          <w:lang w:eastAsia="pl-PL"/>
        </w:rPr>
        <w:t xml:space="preserve"> aby osoby miały dostęp do </w:t>
      </w:r>
      <w:r w:rsidRPr="006224AC">
        <w:rPr>
          <w:rFonts w:cs="Calibri"/>
          <w:lang w:eastAsia="pl-PL"/>
        </w:rPr>
        <w:t>utworu</w:t>
      </w:r>
      <w:r w:rsidRPr="00AF3E5F">
        <w:rPr>
          <w:rFonts w:cs="Calibri"/>
          <w:lang w:eastAsia="pl-PL"/>
        </w:rPr>
        <w:t xml:space="preserve"> w wybranym przez siebie miejscu i czasie;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publiczne wykonanie, wystawienie, wyświetlenie, odtworzenie, nadawanie, re</w:t>
      </w:r>
      <w:r w:rsidR="001E40F2">
        <w:rPr>
          <w:rFonts w:cs="Calibri"/>
          <w:lang w:eastAsia="pl-PL"/>
        </w:rPr>
        <w:t>e</w:t>
      </w:r>
      <w:r w:rsidRPr="00AF3E5F">
        <w:rPr>
          <w:rFonts w:cs="Calibri"/>
          <w:lang w:eastAsia="pl-PL"/>
        </w:rPr>
        <w:t>mitowanie, w tym za pośrednictwem sieci kablowych i satelitarnych;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wydawanie całości lub fragmentów </w:t>
      </w:r>
      <w:r w:rsidRPr="006224AC">
        <w:rPr>
          <w:rFonts w:cs="Calibri"/>
          <w:lang w:eastAsia="pl-PL"/>
        </w:rPr>
        <w:t>utworu</w:t>
      </w:r>
      <w:r w:rsidRPr="00AF3E5F">
        <w:rPr>
          <w:rFonts w:cs="Calibri"/>
          <w:lang w:eastAsia="pl-PL"/>
        </w:rPr>
        <w:t xml:space="preserve"> w publikacjach zbiorowych w postaci książkowej (albumy, katalogi, leksykony), wydawnictwach multimedialnych, samodzielnie lub w wydaniach z utworami innych podmiotów;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rozpowszechniani</w:t>
      </w:r>
      <w:r w:rsidR="00565163">
        <w:rPr>
          <w:rFonts w:cs="Calibri"/>
          <w:lang w:eastAsia="pl-PL"/>
        </w:rPr>
        <w:t>e</w:t>
      </w:r>
      <w:r w:rsidRPr="00AF3E5F">
        <w:rPr>
          <w:rFonts w:cs="Calibri"/>
          <w:lang w:eastAsia="pl-PL"/>
        </w:rPr>
        <w:t xml:space="preserve"> po dokonaniu opracowania redakcyjnego, polegającego m.in. na wprowadzaniu śródtytułów, podtytułów, opisów;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wykorzystywanie w celach informacyjnych, promocji i reklamy; 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nieodpłatne lub odpłatne wypożyczenie lub udostępnienie zwielokrotnionych egzemplarzy;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lastRenderedPageBreak/>
        <w:t xml:space="preserve">opracowanie w szczególności polegające na przeróbce, zmianie, wykorzystaniu części, przemontowaniu </w:t>
      </w:r>
      <w:r w:rsidRPr="00B853D5">
        <w:rPr>
          <w:rFonts w:cs="Calibri"/>
          <w:lang w:eastAsia="pl-PL"/>
        </w:rPr>
        <w:t>utworu</w:t>
      </w:r>
      <w:r w:rsidRPr="00AF3E5F">
        <w:rPr>
          <w:rFonts w:cs="Calibri"/>
          <w:lang w:eastAsia="pl-PL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oświadcza, że realizując zamówienie nie naruszy praw majątkowych osób trzecich i przekaże </w:t>
      </w:r>
      <w:r w:rsidRPr="006224AC">
        <w:rPr>
          <w:rFonts w:cs="Calibri"/>
        </w:rPr>
        <w:t>utwór</w:t>
      </w:r>
      <w:r w:rsidRPr="00AF3E5F">
        <w:rPr>
          <w:rFonts w:cs="Calibri"/>
        </w:rPr>
        <w:t xml:space="preserve"> w stanie wolnym od obciążeń prawami tych osób.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</w:rPr>
        <w:t xml:space="preserve">Na podstawie § 21 ust. 2[1] prawa autorskiego </w:t>
      </w: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zrzeka się pośrednictwa organizacji zbiorowego zarządzania prawami autorskimi w zakresie korzystania z </w:t>
      </w:r>
      <w:r w:rsidRPr="006224AC">
        <w:rPr>
          <w:rFonts w:cs="Calibri"/>
        </w:rPr>
        <w:t>utworu</w:t>
      </w:r>
      <w:r w:rsidRPr="00AF3E5F">
        <w:rPr>
          <w:rFonts w:cs="Calibri"/>
        </w:rPr>
        <w:t xml:space="preserve"> polegającego na publicznym udostępnianiu </w:t>
      </w:r>
      <w:r w:rsidRPr="006224AC">
        <w:rPr>
          <w:rFonts w:cs="Calibri"/>
        </w:rPr>
        <w:t>utworu</w:t>
      </w:r>
      <w:r w:rsidRPr="00AF3E5F">
        <w:rPr>
          <w:rFonts w:cs="Calibri"/>
        </w:rPr>
        <w:t xml:space="preserve"> w taki sposób, aby każdy mógł mieć do nich dostęp w miejscu i czasie przez siebie wybranym. 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 xml:space="preserve">WYKONAWCA </w:t>
      </w:r>
      <w:r w:rsidRPr="00AF3E5F">
        <w:rPr>
          <w:rFonts w:cs="Calibri"/>
        </w:rPr>
        <w:t xml:space="preserve">wyraża zgodę na dokonywanie przez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 w jego imieniu nadzoru autorskiego nad wykonanym </w:t>
      </w:r>
      <w:r w:rsidRPr="006224AC">
        <w:rPr>
          <w:rFonts w:cs="Calibri"/>
        </w:rPr>
        <w:t>utworem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zapewnia, że żaden z ewentualnych twórców ani współtwórców </w:t>
      </w:r>
      <w:r w:rsidRPr="006224AC">
        <w:rPr>
          <w:rFonts w:cs="Calibri"/>
        </w:rPr>
        <w:t>utworu</w:t>
      </w:r>
      <w:r w:rsidRPr="00AF3E5F">
        <w:rPr>
          <w:rFonts w:cs="Calibri"/>
        </w:rPr>
        <w:t xml:space="preserve"> nie będzie wykonywał osobistych praw majątkowych wynikających z autorstwa </w:t>
      </w:r>
      <w:r w:rsidRPr="006224AC">
        <w:rPr>
          <w:rFonts w:cs="Calibri"/>
        </w:rPr>
        <w:t>utworu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uprawniony jest do anonimowego rozpowszechniania </w:t>
      </w:r>
      <w:r w:rsidRPr="006224AC">
        <w:rPr>
          <w:rFonts w:cs="Calibri"/>
        </w:rPr>
        <w:t>utworu</w:t>
      </w:r>
      <w:r w:rsidRPr="00AF3E5F">
        <w:rPr>
          <w:rFonts w:cs="Calibri"/>
        </w:rPr>
        <w:t>, ale nie jest zobowiązany do jego rozpowszechniania.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eastAsia="Times New Roman" w:cs="Calibri"/>
          <w:lang w:eastAsia="pl-PL"/>
        </w:rPr>
        <w:t xml:space="preserve">Przeniesienie praw majątkowych nie jest ograniczone pod względem celu rozpowszechniania </w:t>
      </w:r>
      <w:r w:rsidRPr="006224AC">
        <w:rPr>
          <w:rFonts w:eastAsia="Times New Roman" w:cs="Calibri"/>
          <w:lang w:eastAsia="pl-PL"/>
        </w:rPr>
        <w:t>utworu</w:t>
      </w:r>
      <w:r w:rsidRPr="00AF3E5F">
        <w:rPr>
          <w:rFonts w:eastAsia="Times New Roman" w:cs="Calibri"/>
          <w:lang w:eastAsia="pl-PL"/>
        </w:rPr>
        <w:t xml:space="preserve">, ani też pod względem czasowym i terytorialnym, a prawa te mogą być przenoszone na inne podmioty bez żadnych ograniczeń. 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eastAsia="Times New Roman" w:cs="Calibri"/>
          <w:b/>
          <w:lang w:eastAsia="pl-PL"/>
        </w:rPr>
        <w:t>ZAMAWIAJĄCEMU</w:t>
      </w:r>
      <w:r w:rsidRPr="00AF3E5F">
        <w:rPr>
          <w:rFonts w:eastAsia="Times New Roman" w:cs="Calibri"/>
          <w:lang w:eastAsia="pl-PL"/>
        </w:rPr>
        <w:t xml:space="preserve"> przysługuje wyłączne prawo zezwalania na wykonywanie zależnych praw autorskich lub praw z </w:t>
      </w:r>
      <w:r w:rsidRPr="006224AC">
        <w:rPr>
          <w:rFonts w:eastAsia="Times New Roman" w:cs="Calibri"/>
          <w:lang w:eastAsia="pl-PL"/>
        </w:rPr>
        <w:t>utworu</w:t>
      </w:r>
      <w:r w:rsidRPr="00AF3E5F">
        <w:rPr>
          <w:rFonts w:eastAsia="Times New Roman" w:cs="Calibri"/>
          <w:lang w:eastAsia="pl-PL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oświadcza, że przed przejściem praw autorskich na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, </w:t>
      </w: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CY</w:t>
      </w:r>
      <w:r w:rsidRPr="00AF3E5F">
        <w:rPr>
          <w:rFonts w:cs="Calibri"/>
        </w:rPr>
        <w:t xml:space="preserve"> jest uprawniony do nieodpłatnego korzystania z wszelkich </w:t>
      </w:r>
      <w:r w:rsidRPr="006224AC">
        <w:rPr>
          <w:rFonts w:cs="Calibri"/>
        </w:rPr>
        <w:t>utworów</w:t>
      </w:r>
      <w:r w:rsidRPr="00AF3E5F">
        <w:rPr>
          <w:rFonts w:cs="Calibri"/>
        </w:rPr>
        <w:t xml:space="preserve"> powstałych w związku realizacją </w:t>
      </w:r>
      <w:r w:rsidRPr="006224AC">
        <w:rPr>
          <w:rFonts w:cs="Calibri"/>
        </w:rPr>
        <w:t>Umowy</w:t>
      </w:r>
      <w:r w:rsidRPr="00AF3E5F">
        <w:rPr>
          <w:rFonts w:cs="Calibri"/>
        </w:rPr>
        <w:t xml:space="preserve">, a udostępnionych mu przez </w:t>
      </w:r>
      <w:r w:rsidRPr="00AF3E5F">
        <w:rPr>
          <w:rFonts w:cs="Calibri"/>
          <w:b/>
        </w:rPr>
        <w:t>WYKONAWCĘ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</w:rPr>
        <w:t xml:space="preserve">W okresie realizacji </w:t>
      </w:r>
      <w:r w:rsidRPr="006224AC">
        <w:rPr>
          <w:rFonts w:cs="Calibri"/>
        </w:rPr>
        <w:t>Umowy</w:t>
      </w:r>
      <w:r w:rsidRPr="00AF3E5F">
        <w:rPr>
          <w:rFonts w:cs="Calibri"/>
        </w:rPr>
        <w:t xml:space="preserve">, w zakresie niezbędnym do jego prawidłowej realizacji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przysługuje niewyłączn</w:t>
      </w:r>
      <w:r w:rsidR="00B65AD1">
        <w:rPr>
          <w:rFonts w:cs="Calibri"/>
        </w:rPr>
        <w:t>a</w:t>
      </w:r>
      <w:r w:rsidRPr="00AF3E5F">
        <w:rPr>
          <w:rFonts w:cs="Calibri"/>
        </w:rPr>
        <w:t xml:space="preserve"> licencja na posługiwanie się i ewentualne dalsze opracowywanie </w:t>
      </w:r>
      <w:r w:rsidRPr="00AF3E5F">
        <w:rPr>
          <w:rFonts w:cs="Calibri"/>
          <w:i/>
        </w:rPr>
        <w:t>utworu</w:t>
      </w:r>
      <w:r w:rsidRPr="00AF3E5F">
        <w:rPr>
          <w:rFonts w:cs="Calibri"/>
        </w:rPr>
        <w:t xml:space="preserve"> przekazan</w:t>
      </w:r>
      <w:r w:rsidR="00313D02">
        <w:rPr>
          <w:rFonts w:cs="Calibri"/>
        </w:rPr>
        <w:t>ego</w:t>
      </w:r>
      <w:r w:rsidRPr="00AF3E5F">
        <w:rPr>
          <w:rFonts w:cs="Calibri"/>
        </w:rPr>
        <w:t xml:space="preserve"> już </w:t>
      </w:r>
      <w:r w:rsidRPr="00AF3E5F">
        <w:rPr>
          <w:rFonts w:cs="Calibri"/>
          <w:b/>
        </w:rPr>
        <w:t>ZAMAWIAJĄCEMU</w:t>
      </w:r>
      <w:r w:rsidRPr="00AF3E5F">
        <w:rPr>
          <w:rFonts w:cs="Calibri"/>
        </w:rPr>
        <w:t>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8</w:t>
      </w:r>
    </w:p>
    <w:p w:rsidR="00E06994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133549">
        <w:rPr>
          <w:rFonts w:cs="Calibri"/>
        </w:rPr>
        <w:t xml:space="preserve">W toku realizacji </w:t>
      </w:r>
      <w:r>
        <w:rPr>
          <w:rFonts w:cs="Calibri"/>
        </w:rPr>
        <w:t>Umowy</w:t>
      </w:r>
      <w:r w:rsidRPr="00133549">
        <w:rPr>
          <w:rFonts w:cs="Calibri"/>
        </w:rPr>
        <w:t xml:space="preserve"> zostaną wytworzone bazy danych w rozumieniu  art. 2 ust. 1 pkt. 1  ustawy z dnia 27 lipca 2001 r. o ochronie baz danych (Dz.</w:t>
      </w:r>
      <w:r>
        <w:rPr>
          <w:rFonts w:cs="Calibri"/>
        </w:rPr>
        <w:t xml:space="preserve"> </w:t>
      </w:r>
      <w:r w:rsidRPr="00133549">
        <w:rPr>
          <w:rFonts w:cs="Calibri"/>
        </w:rPr>
        <w:t>U. 2001 Nr 128, poz. 1402 ze zm.) – dalej również odpowiednio „</w:t>
      </w:r>
      <w:r w:rsidRPr="00133549">
        <w:rPr>
          <w:rFonts w:cs="Calibri"/>
          <w:iCs/>
        </w:rPr>
        <w:t>baza danych</w:t>
      </w:r>
      <w:r w:rsidRPr="00133549">
        <w:rPr>
          <w:rFonts w:cs="Calibri"/>
        </w:rPr>
        <w:t>” albo „</w:t>
      </w:r>
      <w:r w:rsidRPr="00133549">
        <w:rPr>
          <w:rFonts w:cs="Calibri"/>
          <w:iCs/>
        </w:rPr>
        <w:t>bazy danych</w:t>
      </w:r>
      <w:r w:rsidRPr="00133549">
        <w:rPr>
          <w:rFonts w:cs="Calibri"/>
          <w:i/>
          <w:iCs/>
        </w:rPr>
        <w:t>”</w:t>
      </w:r>
      <w:r w:rsidRPr="00133549">
        <w:rPr>
          <w:rFonts w:cs="Calibri"/>
        </w:rPr>
        <w:t xml:space="preserve">. </w:t>
      </w:r>
    </w:p>
    <w:p w:rsidR="00E06994" w:rsidRPr="00133549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133549">
        <w:rPr>
          <w:rFonts w:cs="Calibri"/>
        </w:rPr>
        <w:t xml:space="preserve">Producentem </w:t>
      </w:r>
      <w:r w:rsidRPr="00133549">
        <w:rPr>
          <w:rFonts w:cs="Calibri"/>
          <w:iCs/>
        </w:rPr>
        <w:t>baz danych</w:t>
      </w:r>
      <w:r w:rsidRPr="00133549">
        <w:rPr>
          <w:rFonts w:cs="Calibri"/>
        </w:rPr>
        <w:t xml:space="preserve">, w rozumieniu art. 2 ust. 1 pkt. 4  ustawy z dnia 27 lipca 2001 r. o ochronie baz danych (Dz.U. 2001 Nr 128, poz. 1402 ze zm.), jest </w:t>
      </w:r>
      <w:r w:rsidRPr="00133549">
        <w:rPr>
          <w:rFonts w:cs="Calibri"/>
          <w:b/>
        </w:rPr>
        <w:t>ZAMAWIAJĄCY</w:t>
      </w:r>
      <w:r w:rsidRPr="00133549">
        <w:rPr>
          <w:rFonts w:cs="Calibri"/>
        </w:rPr>
        <w:t>.</w:t>
      </w:r>
    </w:p>
    <w:p w:rsidR="00E06994" w:rsidRPr="00A32F61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A32F61">
        <w:rPr>
          <w:rFonts w:cs="Calibri"/>
        </w:rPr>
        <w:t xml:space="preserve">W okresie realizacji </w:t>
      </w:r>
      <w:r>
        <w:rPr>
          <w:rFonts w:cs="Calibri"/>
          <w:iCs/>
        </w:rPr>
        <w:t>Umowy,</w:t>
      </w:r>
      <w:r w:rsidRPr="00A32F61">
        <w:rPr>
          <w:rFonts w:cs="Calibri"/>
        </w:rPr>
        <w:t xml:space="preserve"> w zakresie niezbędnym do je</w:t>
      </w:r>
      <w:r>
        <w:rPr>
          <w:rFonts w:cs="Calibri"/>
        </w:rPr>
        <w:t>j</w:t>
      </w:r>
      <w:r w:rsidRPr="00A32F61">
        <w:rPr>
          <w:rFonts w:cs="Calibri"/>
        </w:rPr>
        <w:t xml:space="preserve"> prawidłowe</w:t>
      </w:r>
      <w:r>
        <w:rPr>
          <w:rFonts w:cs="Calibri"/>
        </w:rPr>
        <w:t>go</w:t>
      </w:r>
      <w:r w:rsidRPr="00A32F61">
        <w:rPr>
          <w:rFonts w:cs="Calibri"/>
        </w:rPr>
        <w:t xml:space="preserve"> </w:t>
      </w:r>
      <w:r>
        <w:rPr>
          <w:rFonts w:cs="Calibri"/>
        </w:rPr>
        <w:t>wykonania,</w:t>
      </w:r>
      <w:r w:rsidRPr="00A32F61">
        <w:rPr>
          <w:rFonts w:cs="Calibri"/>
        </w:rPr>
        <w:t xml:space="preserve"> </w:t>
      </w:r>
      <w:r w:rsidRPr="00D84E85">
        <w:rPr>
          <w:rFonts w:cs="Calibri"/>
          <w:b/>
        </w:rPr>
        <w:t>WYKONAWCY</w:t>
      </w:r>
      <w:r>
        <w:rPr>
          <w:rFonts w:cs="Calibri"/>
          <w:b/>
        </w:rPr>
        <w:t xml:space="preserve"> </w:t>
      </w:r>
      <w:r w:rsidRPr="00D84E85">
        <w:rPr>
          <w:rFonts w:cs="Calibri"/>
        </w:rPr>
        <w:t>przysługuje</w:t>
      </w:r>
      <w:r w:rsidRPr="00A32F61">
        <w:rPr>
          <w:rFonts w:cs="Calibri"/>
        </w:rPr>
        <w:t xml:space="preserve"> prawo do korzystania i ewentualnej niezbędnej zmiany zawartości </w:t>
      </w:r>
      <w:r w:rsidRPr="00A32F61">
        <w:rPr>
          <w:rFonts w:cs="Calibri"/>
          <w:iCs/>
        </w:rPr>
        <w:t>baz danych</w:t>
      </w:r>
      <w:r w:rsidRPr="00A32F61">
        <w:rPr>
          <w:rFonts w:cs="Calibri"/>
        </w:rPr>
        <w:t>.</w:t>
      </w:r>
    </w:p>
    <w:p w:rsidR="00E06994" w:rsidRPr="00A32F61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A32F61">
        <w:rPr>
          <w:rFonts w:cs="Calibri"/>
        </w:rPr>
        <w:t xml:space="preserve">Z chwilą zatwierdzenia przez </w:t>
      </w:r>
      <w:r w:rsidRPr="00987EB4">
        <w:rPr>
          <w:rFonts w:cs="Calibri"/>
          <w:b/>
        </w:rPr>
        <w:t>ZAMAWIAJ</w:t>
      </w:r>
      <w:r>
        <w:rPr>
          <w:rFonts w:cs="Calibri"/>
          <w:b/>
        </w:rPr>
        <w:t xml:space="preserve">ĄCEGO </w:t>
      </w:r>
      <w:r w:rsidRPr="00987EB4">
        <w:rPr>
          <w:rFonts w:cs="Calibri"/>
        </w:rPr>
        <w:t>poprawności</w:t>
      </w:r>
      <w:r w:rsidRPr="00A32F61">
        <w:rPr>
          <w:rFonts w:cs="Calibri"/>
        </w:rPr>
        <w:t xml:space="preserve"> wykonania wydanej mu </w:t>
      </w:r>
      <w:r w:rsidRPr="00A32F61">
        <w:rPr>
          <w:rFonts w:cs="Calibri"/>
          <w:iCs/>
        </w:rPr>
        <w:t>bazy danych</w:t>
      </w:r>
      <w:r w:rsidRPr="00A32F61">
        <w:rPr>
          <w:rFonts w:cs="Calibri"/>
        </w:rPr>
        <w:t xml:space="preserve"> </w:t>
      </w:r>
      <w:r w:rsidRPr="00D84E85">
        <w:rPr>
          <w:rFonts w:cs="Calibri"/>
          <w:b/>
        </w:rPr>
        <w:t>WYKONAWCA</w:t>
      </w:r>
      <w:r w:rsidRPr="00BF71DD">
        <w:rPr>
          <w:rFonts w:cs="Calibri"/>
        </w:rPr>
        <w:t xml:space="preserve"> </w:t>
      </w:r>
      <w:r w:rsidRPr="00A32F61">
        <w:rPr>
          <w:rFonts w:cs="Calibri"/>
        </w:rPr>
        <w:t xml:space="preserve">zobowiązany jest do natychmiastowego usunięcia posiadanych kopii całości lub części tej </w:t>
      </w:r>
      <w:r w:rsidRPr="00A32F61">
        <w:rPr>
          <w:rFonts w:cs="Calibri"/>
          <w:iCs/>
        </w:rPr>
        <w:t>bazy danych</w:t>
      </w:r>
      <w:r w:rsidRPr="00A32F61">
        <w:rPr>
          <w:rFonts w:cs="Calibri"/>
        </w:rPr>
        <w:t xml:space="preserve"> oraz wszelkich jej wersji roboczych, jeżeli korzystanie z tej </w:t>
      </w:r>
      <w:r w:rsidRPr="00A32F61">
        <w:rPr>
          <w:rFonts w:cs="Calibri"/>
          <w:iCs/>
        </w:rPr>
        <w:t>bazy danych</w:t>
      </w:r>
      <w:r w:rsidRPr="00A32F61">
        <w:rPr>
          <w:rFonts w:cs="Calibri"/>
        </w:rPr>
        <w:t xml:space="preserve"> nie jest niezbędne do dalszej realizacji </w:t>
      </w:r>
      <w:r w:rsidRPr="00A32F61">
        <w:rPr>
          <w:rFonts w:cs="Calibri"/>
          <w:iCs/>
        </w:rPr>
        <w:t>zamówienia</w:t>
      </w:r>
      <w:r w:rsidRPr="00A32F61">
        <w:rPr>
          <w:rFonts w:cs="Calibri"/>
        </w:rPr>
        <w:t xml:space="preserve">. </w:t>
      </w:r>
    </w:p>
    <w:p w:rsidR="00E06994" w:rsidRPr="00A32F61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A32F61">
        <w:rPr>
          <w:rFonts w:cs="Calibri"/>
        </w:rPr>
        <w:t xml:space="preserve">Dla usunięcia wszelkich wątpliwości Strony oświadczają, że </w:t>
      </w:r>
      <w:r w:rsidRPr="00D84E85">
        <w:rPr>
          <w:rFonts w:cs="Calibri"/>
          <w:b/>
        </w:rPr>
        <w:t>WYKONAWCA</w:t>
      </w:r>
      <w:r w:rsidRPr="00BF71DD">
        <w:rPr>
          <w:rFonts w:cs="Calibri"/>
        </w:rPr>
        <w:t xml:space="preserve"> </w:t>
      </w:r>
      <w:r w:rsidRPr="00A32F61">
        <w:rPr>
          <w:rFonts w:cs="Calibri"/>
        </w:rPr>
        <w:t xml:space="preserve">nie jest uprawniony do rozporządzania lub korzystania z części lub całości </w:t>
      </w:r>
      <w:r w:rsidRPr="005F363E">
        <w:rPr>
          <w:rFonts w:cs="Calibri"/>
          <w:iCs/>
        </w:rPr>
        <w:t>baz danych</w:t>
      </w:r>
      <w:r w:rsidRPr="00A32F61">
        <w:rPr>
          <w:rFonts w:cs="Calibri"/>
        </w:rPr>
        <w:t xml:space="preserve"> lub ich kopii oraz ich wersji roboczych w zakresie innym, niż wynikający ze ścisłej interpretacji zapisów </w:t>
      </w:r>
      <w:r w:rsidRPr="00A32F61">
        <w:rPr>
          <w:rFonts w:cs="Calibri"/>
          <w:iCs/>
        </w:rPr>
        <w:t>umowy</w:t>
      </w:r>
      <w:r w:rsidRPr="00A32F61">
        <w:rPr>
          <w:rFonts w:cs="Calibri"/>
          <w:i/>
          <w:iCs/>
        </w:rPr>
        <w:t>.</w:t>
      </w:r>
    </w:p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§</w:t>
      </w:r>
      <w:r>
        <w:rPr>
          <w:rFonts w:cs="Calibri"/>
          <w:b/>
        </w:rPr>
        <w:t xml:space="preserve"> 9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</w:rPr>
      </w:pP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jest uprawniony do nałożenia na </w:t>
      </w:r>
      <w:r w:rsidRPr="00AF3E5F">
        <w:rPr>
          <w:rFonts w:cs="Calibri"/>
          <w:b/>
        </w:rPr>
        <w:t>WYKONAWCĘ</w:t>
      </w:r>
      <w:r w:rsidRPr="00AF3E5F">
        <w:rPr>
          <w:rFonts w:cs="Calibri"/>
        </w:rPr>
        <w:t xml:space="preserve"> kary umownej: </w:t>
      </w:r>
    </w:p>
    <w:p w:rsidR="00E06994" w:rsidRDefault="00E06994" w:rsidP="002706AB">
      <w:pPr>
        <w:pStyle w:val="Bezodstpw"/>
        <w:numPr>
          <w:ilvl w:val="0"/>
          <w:numId w:val="25"/>
        </w:numPr>
        <w:spacing w:line="276" w:lineRule="auto"/>
        <w:ind w:left="709"/>
        <w:jc w:val="both"/>
        <w:rPr>
          <w:rFonts w:cs="Calibri"/>
        </w:rPr>
      </w:pPr>
      <w:r w:rsidRPr="00064DE6">
        <w:rPr>
          <w:rFonts w:cs="Calibri"/>
        </w:rPr>
        <w:lastRenderedPageBreak/>
        <w:t>w wysokości 30% wynagrodzenia brutto, o którym mowa w § 3 ust. 1 Umowy, w przypadku rozwiązania Um</w:t>
      </w:r>
      <w:r>
        <w:rPr>
          <w:rFonts w:cs="Calibri"/>
        </w:rPr>
        <w:t>owy z przyczyn określonych w § 10</w:t>
      </w:r>
      <w:r w:rsidRPr="00064DE6">
        <w:rPr>
          <w:rFonts w:cs="Calibri"/>
        </w:rPr>
        <w:t xml:space="preserve"> Umowy</w:t>
      </w:r>
      <w:r>
        <w:rPr>
          <w:rFonts w:cs="Calibri"/>
        </w:rPr>
        <w:t>;</w:t>
      </w:r>
      <w:r w:rsidRPr="00AF3E5F">
        <w:rPr>
          <w:rFonts w:cs="Calibri"/>
        </w:rPr>
        <w:t xml:space="preserve"> </w:t>
      </w:r>
    </w:p>
    <w:p w:rsidR="00E06994" w:rsidRPr="00AF3E5F" w:rsidRDefault="00E06994" w:rsidP="002706AB">
      <w:pPr>
        <w:pStyle w:val="Bezodstpw"/>
        <w:numPr>
          <w:ilvl w:val="0"/>
          <w:numId w:val="25"/>
        </w:numPr>
        <w:spacing w:line="276" w:lineRule="auto"/>
        <w:ind w:left="709"/>
        <w:jc w:val="both"/>
        <w:rPr>
          <w:rFonts w:cs="Calibri"/>
        </w:rPr>
      </w:pPr>
      <w:r w:rsidRPr="00AF3E5F">
        <w:rPr>
          <w:rFonts w:cs="Calibri"/>
        </w:rPr>
        <w:t>w wysokości 10% wynagrodzenia brutto, o którym mowa w § 3</w:t>
      </w:r>
      <w:r>
        <w:rPr>
          <w:rFonts w:cs="Calibri"/>
        </w:rPr>
        <w:t xml:space="preserve"> 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 xml:space="preserve">1 </w:t>
      </w:r>
      <w:r>
        <w:rPr>
          <w:rFonts w:cs="Calibri"/>
        </w:rPr>
        <w:t>U</w:t>
      </w:r>
      <w:r w:rsidRPr="00B106C0">
        <w:rPr>
          <w:rFonts w:cs="Calibri"/>
        </w:rPr>
        <w:t>mowy</w:t>
      </w:r>
      <w:r w:rsidRPr="00AF3E5F">
        <w:rPr>
          <w:rFonts w:cs="Calibri"/>
        </w:rPr>
        <w:t xml:space="preserve">, za każdy przypadek naruszenia klauzuli poufności, o której mowa w § </w:t>
      </w:r>
      <w:r>
        <w:rPr>
          <w:rFonts w:cs="Calibri"/>
        </w:rPr>
        <w:t>6 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>2</w:t>
      </w:r>
      <w:r>
        <w:rPr>
          <w:rFonts w:cs="Calibri"/>
        </w:rPr>
        <w:t xml:space="preserve"> pkt 5) lub 6)</w:t>
      </w:r>
      <w:r w:rsidRPr="00AF3E5F">
        <w:rPr>
          <w:rFonts w:cs="Calibri"/>
        </w:rPr>
        <w:t xml:space="preserve"> </w:t>
      </w:r>
      <w:r>
        <w:rPr>
          <w:rFonts w:cs="Calibri"/>
        </w:rPr>
        <w:t>U</w:t>
      </w:r>
      <w:r w:rsidRPr="00B106C0">
        <w:rPr>
          <w:rFonts w:cs="Calibri"/>
        </w:rPr>
        <w:t>mowy</w:t>
      </w:r>
      <w:r w:rsidRPr="00AF3E5F">
        <w:rPr>
          <w:rFonts w:cs="Calibri"/>
        </w:rPr>
        <w:t xml:space="preserve">; </w:t>
      </w:r>
    </w:p>
    <w:p w:rsidR="0086480A" w:rsidRDefault="00E06994" w:rsidP="002706AB">
      <w:pPr>
        <w:pStyle w:val="Bezodstpw"/>
        <w:numPr>
          <w:ilvl w:val="0"/>
          <w:numId w:val="25"/>
        </w:numPr>
        <w:spacing w:line="276" w:lineRule="auto"/>
        <w:ind w:left="709"/>
        <w:jc w:val="both"/>
        <w:rPr>
          <w:rFonts w:cs="Calibri"/>
        </w:rPr>
      </w:pPr>
      <w:r w:rsidRPr="00AF3E5F">
        <w:rPr>
          <w:rFonts w:cs="Calibri"/>
        </w:rPr>
        <w:t xml:space="preserve">w wysokości </w:t>
      </w:r>
      <w:r>
        <w:rPr>
          <w:rFonts w:cs="Calibri"/>
        </w:rPr>
        <w:t>0,1</w:t>
      </w:r>
      <w:r w:rsidRPr="00AF3E5F">
        <w:rPr>
          <w:rFonts w:cs="Calibri"/>
        </w:rPr>
        <w:t>% wynagrodzenia brutto, o którym mowa w § 3</w:t>
      </w:r>
      <w:r>
        <w:rPr>
          <w:rFonts w:cs="Calibri"/>
        </w:rPr>
        <w:t xml:space="preserve"> 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>1</w:t>
      </w:r>
      <w:r>
        <w:rPr>
          <w:rFonts w:cs="Calibri"/>
        </w:rPr>
        <w:t xml:space="preserve"> U</w:t>
      </w:r>
      <w:r w:rsidRPr="00B106C0">
        <w:rPr>
          <w:rFonts w:cs="Calibri"/>
        </w:rPr>
        <w:t>mowy</w:t>
      </w:r>
      <w:r w:rsidRPr="00AF3E5F">
        <w:rPr>
          <w:rFonts w:cs="Calibri"/>
        </w:rPr>
        <w:t xml:space="preserve"> za każdy rozpoczęty dzień opóźnienia wynikający z niedotrzymania terminu</w:t>
      </w:r>
      <w:r>
        <w:rPr>
          <w:rFonts w:cs="Calibri"/>
        </w:rPr>
        <w:t xml:space="preserve"> wykonania</w:t>
      </w:r>
      <w:r w:rsidR="0086480A">
        <w:rPr>
          <w:rFonts w:cs="Calibri"/>
        </w:rPr>
        <w:t xml:space="preserve"> którychkolwiek</w:t>
      </w:r>
      <w:r>
        <w:rPr>
          <w:rFonts w:cs="Calibri"/>
        </w:rPr>
        <w:t xml:space="preserve"> czynności w terminach określonych w § 2 ust. 1 Umowy</w:t>
      </w:r>
      <w:r w:rsidR="0086480A">
        <w:rPr>
          <w:rFonts w:cs="Calibri"/>
        </w:rPr>
        <w:t>;</w:t>
      </w:r>
    </w:p>
    <w:p w:rsidR="00E06994" w:rsidRPr="00AF3E5F" w:rsidRDefault="0086480A" w:rsidP="002706AB">
      <w:pPr>
        <w:pStyle w:val="Bezodstpw"/>
        <w:numPr>
          <w:ilvl w:val="0"/>
          <w:numId w:val="25"/>
        </w:numPr>
        <w:spacing w:line="276" w:lineRule="auto"/>
        <w:ind w:left="709"/>
        <w:jc w:val="both"/>
        <w:rPr>
          <w:rFonts w:cs="Calibri"/>
        </w:rPr>
      </w:pPr>
      <w:r w:rsidRPr="00AF3E5F">
        <w:rPr>
          <w:rFonts w:cs="Calibri"/>
        </w:rPr>
        <w:t xml:space="preserve">w wysokości </w:t>
      </w:r>
      <w:r>
        <w:rPr>
          <w:rFonts w:cs="Calibri"/>
        </w:rPr>
        <w:t>0,2</w:t>
      </w:r>
      <w:r w:rsidRPr="00AF3E5F">
        <w:rPr>
          <w:rFonts w:cs="Calibri"/>
        </w:rPr>
        <w:t>% wynagrodzenia brutto, o którym mowa w § 3</w:t>
      </w:r>
      <w:r>
        <w:rPr>
          <w:rFonts w:cs="Calibri"/>
        </w:rPr>
        <w:t xml:space="preserve"> 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>1</w:t>
      </w:r>
      <w:r>
        <w:rPr>
          <w:rFonts w:cs="Calibri"/>
        </w:rPr>
        <w:t xml:space="preserve"> U</w:t>
      </w:r>
      <w:r w:rsidRPr="00B106C0">
        <w:rPr>
          <w:rFonts w:cs="Calibri"/>
        </w:rPr>
        <w:t>mowy</w:t>
      </w:r>
      <w:r w:rsidRPr="00AF3E5F">
        <w:rPr>
          <w:rFonts w:cs="Calibri"/>
        </w:rPr>
        <w:t xml:space="preserve"> za każdy rozpoczęty dzień opóźnienia</w:t>
      </w:r>
      <w:r>
        <w:rPr>
          <w:rFonts w:cs="Calibri"/>
        </w:rPr>
        <w:t xml:space="preserve"> w wykonaniu Umowy w terminie 100 dni kalendarzowych od dnia podpisania Umowy.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 w:rsidRPr="00AF3E5F">
        <w:rPr>
          <w:rFonts w:cs="Calibri"/>
        </w:rPr>
        <w:t xml:space="preserve">Kary umowne określone w </w:t>
      </w:r>
      <w:r>
        <w:rPr>
          <w:rFonts w:cs="Calibri"/>
        </w:rPr>
        <w:t>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>1 obowiązują niezależnie od siebie</w:t>
      </w:r>
      <w:r>
        <w:rPr>
          <w:rFonts w:cs="Calibri"/>
        </w:rPr>
        <w:t xml:space="preserve">, z tym że łączna wysokość kar umownych określonych w ust. 1 pkt 3 </w:t>
      </w:r>
      <w:r w:rsidR="006907BF">
        <w:rPr>
          <w:rFonts w:cs="Calibri"/>
        </w:rPr>
        <w:t xml:space="preserve">i 4 </w:t>
      </w:r>
      <w:r>
        <w:rPr>
          <w:rFonts w:cs="Calibri"/>
        </w:rPr>
        <w:t>nie może wynieść więcej niż 30% wynagrodzenia brutto, o którym mowa w § 3 ust. 1 Umowy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 w:rsidRPr="00AF3E5F">
        <w:rPr>
          <w:rFonts w:cs="Calibri"/>
        </w:rPr>
        <w:t xml:space="preserve">Nałożenie kary umownej następuje na podstawie stosownego oświadczenia </w:t>
      </w: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CEGO</w:t>
      </w:r>
      <w:r w:rsidRPr="00AF3E5F">
        <w:rPr>
          <w:rFonts w:cs="Calibri"/>
        </w:rPr>
        <w:t xml:space="preserve">. 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CY</w:t>
      </w:r>
      <w:r w:rsidRPr="00AF3E5F">
        <w:rPr>
          <w:rFonts w:cs="Calibri"/>
        </w:rPr>
        <w:t xml:space="preserve"> ma prawo do żądania od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odszkodowania przenoszącego wysokość </w:t>
      </w:r>
      <w:r>
        <w:rPr>
          <w:rFonts w:cs="Calibri"/>
        </w:rPr>
        <w:t>nałożonych</w:t>
      </w:r>
      <w:r w:rsidRPr="00AF3E5F">
        <w:rPr>
          <w:rFonts w:cs="Calibri"/>
        </w:rPr>
        <w:t xml:space="preserve"> kar umownych w przypadku, gdy wysokość poniesionej szkody przekracza wysokość </w:t>
      </w:r>
      <w:r>
        <w:rPr>
          <w:rFonts w:cs="Calibri"/>
        </w:rPr>
        <w:t>nałożonych</w:t>
      </w:r>
      <w:r w:rsidRPr="00AF3E5F">
        <w:rPr>
          <w:rFonts w:cs="Calibri"/>
        </w:rPr>
        <w:t xml:space="preserve"> kar</w:t>
      </w:r>
      <w:r>
        <w:rPr>
          <w:rFonts w:cs="Calibri"/>
        </w:rPr>
        <w:t xml:space="preserve"> umownych</w:t>
      </w:r>
      <w:r w:rsidRPr="00AF3E5F">
        <w:rPr>
          <w:rFonts w:cs="Calibri"/>
        </w:rPr>
        <w:t xml:space="preserve">. 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 w:rsidRPr="00AF3E5F">
        <w:rPr>
          <w:rFonts w:cs="Calibri"/>
        </w:rPr>
        <w:t xml:space="preserve">Oświadczenie o </w:t>
      </w:r>
      <w:r>
        <w:rPr>
          <w:rFonts w:cs="Calibri"/>
        </w:rPr>
        <w:t>nałożeniu</w:t>
      </w:r>
      <w:r w:rsidRPr="00AF3E5F">
        <w:rPr>
          <w:rFonts w:cs="Calibri"/>
        </w:rPr>
        <w:t xml:space="preserve"> kary umownej może być złożone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przez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 </w:t>
      </w:r>
      <w:r>
        <w:rPr>
          <w:rFonts w:cs="Calibri"/>
        </w:rPr>
        <w:t xml:space="preserve">także </w:t>
      </w:r>
      <w:r w:rsidRPr="00AF3E5F">
        <w:rPr>
          <w:rFonts w:cs="Calibri"/>
        </w:rPr>
        <w:t xml:space="preserve">w trakcie </w:t>
      </w:r>
      <w:r>
        <w:rPr>
          <w:rFonts w:cs="Calibri"/>
        </w:rPr>
        <w:t>wykonywania</w:t>
      </w:r>
      <w:r w:rsidRPr="00AF3E5F">
        <w:rPr>
          <w:rFonts w:cs="Calibri"/>
        </w:rPr>
        <w:t xml:space="preserve"> </w:t>
      </w:r>
      <w:r>
        <w:rPr>
          <w:rFonts w:cs="Calibri"/>
        </w:rPr>
        <w:t>Umowy</w:t>
      </w:r>
      <w:r w:rsidRPr="00AF3E5F">
        <w:rPr>
          <w:rFonts w:cs="Calibri"/>
        </w:rPr>
        <w:t xml:space="preserve">, </w:t>
      </w:r>
      <w:r>
        <w:rPr>
          <w:rFonts w:cs="Calibri"/>
        </w:rPr>
        <w:t xml:space="preserve">w szczególności </w:t>
      </w:r>
      <w:r w:rsidRPr="00AF3E5F">
        <w:rPr>
          <w:rFonts w:cs="Calibri"/>
        </w:rPr>
        <w:t xml:space="preserve">niezwłocznie po wystąpieniu zdarzenia uprawniającego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 do </w:t>
      </w:r>
      <w:r>
        <w:rPr>
          <w:rFonts w:cs="Calibri"/>
        </w:rPr>
        <w:t xml:space="preserve">nałożenia na </w:t>
      </w:r>
      <w:r w:rsidRPr="00AF3E5F">
        <w:rPr>
          <w:rFonts w:cs="Calibri"/>
          <w:b/>
        </w:rPr>
        <w:t>WYKONAWC</w:t>
      </w:r>
      <w:r>
        <w:rPr>
          <w:rFonts w:cs="Calibri"/>
          <w:b/>
        </w:rPr>
        <w:t>Ę</w:t>
      </w:r>
      <w:r w:rsidRPr="00AF3E5F">
        <w:rPr>
          <w:rFonts w:cs="Calibri"/>
        </w:rPr>
        <w:t xml:space="preserve"> kary umownej.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>
        <w:rPr>
          <w:rFonts w:cs="Calibri"/>
        </w:rPr>
        <w:t>Nałożona</w:t>
      </w:r>
      <w:r w:rsidRPr="00AF3E5F">
        <w:rPr>
          <w:rFonts w:cs="Calibri"/>
        </w:rPr>
        <w:t xml:space="preserve"> kara umowna zmniejsza </w:t>
      </w:r>
      <w:r>
        <w:rPr>
          <w:rFonts w:cs="Calibri"/>
        </w:rPr>
        <w:t>wysokość</w:t>
      </w:r>
      <w:r w:rsidRPr="00AF3E5F">
        <w:rPr>
          <w:rFonts w:cs="Calibri"/>
        </w:rPr>
        <w:t xml:space="preserve"> wynagrodzenia należnego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. </w:t>
      </w: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ma także prawo dokonać jej potrącenia, bez wzywania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do jej zapłaty, na co ten ostatni wyraża zgodę.</w:t>
      </w:r>
    </w:p>
    <w:p w:rsidR="00E06994" w:rsidRPr="00F96A36" w:rsidRDefault="00E06994" w:rsidP="00E06994">
      <w:pPr>
        <w:pStyle w:val="Bezodstpw"/>
        <w:keepNext/>
        <w:keepLines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10</w:t>
      </w:r>
    </w:p>
    <w:p w:rsidR="00E06994" w:rsidRPr="00375373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jest uprawniony do rozwiązania </w:t>
      </w:r>
      <w:r>
        <w:rPr>
          <w:rFonts w:cs="Calibri"/>
        </w:rPr>
        <w:t>U</w:t>
      </w:r>
      <w:r w:rsidRPr="00B106C0">
        <w:rPr>
          <w:rFonts w:cs="Calibri"/>
        </w:rPr>
        <w:t>mowy</w:t>
      </w:r>
      <w:r w:rsidRPr="00AF3E5F">
        <w:rPr>
          <w:rFonts w:cs="Calibri"/>
        </w:rPr>
        <w:t>, bez prawa</w:t>
      </w:r>
      <w:r>
        <w:rPr>
          <w:rFonts w:cs="Calibri"/>
        </w:rPr>
        <w:t xml:space="preserve"> </w:t>
      </w:r>
      <w:r w:rsidR="00842A62" w:rsidRPr="00842A62">
        <w:rPr>
          <w:rFonts w:cs="Calibri"/>
        </w:rPr>
        <w:t>WYKON</w:t>
      </w:r>
      <w:r w:rsidR="00842A62">
        <w:rPr>
          <w:rFonts w:cs="Calibri"/>
        </w:rPr>
        <w:t>AW</w:t>
      </w:r>
      <w:r w:rsidR="00842A62" w:rsidRPr="00842A62">
        <w:rPr>
          <w:rFonts w:cs="Calibri"/>
        </w:rPr>
        <w:t>CY</w:t>
      </w:r>
      <w:r w:rsidR="00842A62" w:rsidRPr="00842A62" w:rsidDel="00842A62">
        <w:rPr>
          <w:rFonts w:cs="Calibri"/>
        </w:rPr>
        <w:t xml:space="preserve"> </w:t>
      </w:r>
      <w:r w:rsidRPr="00AF3E5F">
        <w:rPr>
          <w:rFonts w:cs="Calibri"/>
        </w:rPr>
        <w:t xml:space="preserve">do odszkodowania </w:t>
      </w:r>
      <w:r>
        <w:rPr>
          <w:rFonts w:cs="Calibri"/>
        </w:rPr>
        <w:t xml:space="preserve">lub wynagrodzenia </w:t>
      </w:r>
      <w:r w:rsidRPr="00AF3E5F">
        <w:rPr>
          <w:rFonts w:cs="Calibri"/>
        </w:rPr>
        <w:t>w przypadku</w:t>
      </w:r>
      <w:r>
        <w:rPr>
          <w:rFonts w:cs="Calibri"/>
        </w:rPr>
        <w:t>:</w:t>
      </w:r>
      <w:r w:rsidRPr="00F96A36">
        <w:rPr>
          <w:rFonts w:cs="Calibri"/>
          <w:b/>
        </w:rPr>
        <w:t xml:space="preserve"> </w:t>
      </w:r>
    </w:p>
    <w:p w:rsidR="00E06994" w:rsidRPr="00F96A36" w:rsidRDefault="00E06994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zaprzestanie realizować </w:t>
      </w:r>
      <w:r>
        <w:rPr>
          <w:rFonts w:cs="Calibri"/>
        </w:rPr>
        <w:t>Umowę</w:t>
      </w:r>
      <w:r w:rsidRPr="00F96A36">
        <w:rPr>
          <w:rFonts w:cs="Calibri"/>
        </w:rPr>
        <w:t xml:space="preserve">; </w:t>
      </w:r>
    </w:p>
    <w:p w:rsidR="00E06994" w:rsidRDefault="00E06994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 w:rsidRPr="00F96A36">
        <w:rPr>
          <w:rFonts w:cs="Calibri"/>
        </w:rPr>
        <w:t>opóźnienie w</w:t>
      </w:r>
      <w:r>
        <w:rPr>
          <w:rFonts w:cs="Calibri"/>
        </w:rPr>
        <w:t xml:space="preserve"> wykonaniu</w:t>
      </w:r>
      <w:r w:rsidRPr="00F96A36">
        <w:rPr>
          <w:rFonts w:cs="Calibri"/>
        </w:rPr>
        <w:t xml:space="preserve"> </w:t>
      </w:r>
      <w:r>
        <w:rPr>
          <w:rFonts w:cs="Calibri"/>
        </w:rPr>
        <w:t>którejkolwiek z czynności określonych w § 2 ust. 1 Umowy w terminach tam określonych trwającego co najmniej 5 dni kalendarzowych</w:t>
      </w:r>
      <w:r w:rsidRPr="00F96A36">
        <w:rPr>
          <w:rFonts w:cs="Calibri"/>
        </w:rPr>
        <w:t>;</w:t>
      </w:r>
    </w:p>
    <w:p w:rsidR="00A45D08" w:rsidRPr="00F96A36" w:rsidRDefault="00A45D08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>
        <w:rPr>
          <w:rFonts w:cs="Calibri"/>
        </w:rPr>
        <w:t>opóźnienia w wykonaniu umowy trwającego co najmniej 5 dni kalendarzowych;</w:t>
      </w:r>
    </w:p>
    <w:p w:rsidR="00E06994" w:rsidRPr="00F96A36" w:rsidRDefault="00E06994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 w:rsidRPr="00F96A36">
        <w:rPr>
          <w:rFonts w:cs="Calibri"/>
        </w:rPr>
        <w:t xml:space="preserve">gdy </w:t>
      </w: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realizuje </w:t>
      </w:r>
      <w:r>
        <w:rPr>
          <w:rFonts w:cs="Calibri"/>
        </w:rPr>
        <w:t>U</w:t>
      </w:r>
      <w:r w:rsidRPr="00CA5D70">
        <w:rPr>
          <w:rFonts w:cs="Calibri"/>
        </w:rPr>
        <w:t>mowę</w:t>
      </w:r>
      <w:r w:rsidRPr="00F96A36">
        <w:rPr>
          <w:rFonts w:cs="Calibri"/>
        </w:rPr>
        <w:t xml:space="preserve"> w sposób sprzeczny z jej postanowieniami i nie zmienia sposobu jej realizacji w terminie określonym w wezwaniu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; </w:t>
      </w:r>
    </w:p>
    <w:p w:rsidR="00E06994" w:rsidRDefault="00E06994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 w:rsidRPr="00F96A36">
        <w:rPr>
          <w:rFonts w:cs="Calibri"/>
        </w:rPr>
        <w:t xml:space="preserve">jeżeli </w:t>
      </w: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odmówi udostępniania informacji lub materiałów </w:t>
      </w:r>
      <w:r>
        <w:rPr>
          <w:rFonts w:cs="Calibri"/>
        </w:rPr>
        <w:t>dotyczących postępów w wykonywaniu Umowy.</w:t>
      </w:r>
    </w:p>
    <w:p w:rsidR="00E06994" w:rsidRPr="00AF3E5F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AF3E5F">
        <w:rPr>
          <w:rFonts w:cs="Calibri"/>
          <w:b/>
        </w:rPr>
        <w:t xml:space="preserve">§ </w:t>
      </w:r>
      <w:r>
        <w:rPr>
          <w:rFonts w:cs="Calibri"/>
          <w:b/>
        </w:rPr>
        <w:t>11</w:t>
      </w:r>
    </w:p>
    <w:p w:rsidR="00E06994" w:rsidRPr="00AF3E5F" w:rsidRDefault="00E06994" w:rsidP="002706AB">
      <w:pPr>
        <w:pStyle w:val="Bezodstpw"/>
        <w:numPr>
          <w:ilvl w:val="1"/>
          <w:numId w:val="22"/>
        </w:numPr>
        <w:spacing w:line="276" w:lineRule="auto"/>
        <w:jc w:val="both"/>
        <w:rPr>
          <w:rFonts w:cs="Calibri"/>
        </w:rPr>
      </w:pPr>
      <w:r w:rsidRPr="00C0092B">
        <w:rPr>
          <w:rFonts w:cs="Calibri"/>
        </w:rPr>
        <w:t>Umowa</w:t>
      </w:r>
      <w:r w:rsidRPr="00AF3E5F">
        <w:rPr>
          <w:rFonts w:cs="Calibri"/>
        </w:rPr>
        <w:t xml:space="preserve"> wykonywana jest w związku z realizacją projektu (dalej Projektu) </w:t>
      </w:r>
      <w:r w:rsidRPr="00AF3E5F">
        <w:rPr>
          <w:rFonts w:cs="Calibri"/>
          <w:i/>
        </w:rPr>
        <w:t xml:space="preserve">Badanie jakości i efektywności edukacji oraz instytucjonalizacja zaplecza badawczego </w:t>
      </w:r>
      <w:r w:rsidRPr="00AF3E5F">
        <w:rPr>
          <w:rFonts w:cs="Calibri"/>
        </w:rPr>
        <w:t>współfinansowany z Europejskiego Funduszu Społecznego, w ramach Programu Operacyjnego Kapitał Ludzki, Priorytet III-Wysoka jakość systemu oświaty: Działanie: 3.1- Modernizacja systemu nadzoru i zarządzania w oświacie Podziałanie: 3.1.1- Tworzenie warunków do monitorowania ewa</w:t>
      </w:r>
      <w:r>
        <w:rPr>
          <w:rFonts w:cs="Calibri"/>
        </w:rPr>
        <w:t>luacji i badań systemu oświaty.</w:t>
      </w:r>
    </w:p>
    <w:p w:rsidR="00E06994" w:rsidRPr="00AF3E5F" w:rsidRDefault="00E06994" w:rsidP="002706AB">
      <w:pPr>
        <w:pStyle w:val="Bezodstpw"/>
        <w:numPr>
          <w:ilvl w:val="1"/>
          <w:numId w:val="22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  <w:b/>
        </w:rPr>
        <w:lastRenderedPageBreak/>
        <w:t>WYKONAWCA</w:t>
      </w:r>
      <w:r w:rsidRPr="00AF3E5F">
        <w:rPr>
          <w:rFonts w:cs="Calibri"/>
        </w:rPr>
        <w:t xml:space="preserve"> przyjmuje do wiadomości fakt współfinansowania Projektu przez Unię Europejską ze środków Europejskiego Funduszu Społecznego.</w:t>
      </w:r>
    </w:p>
    <w:p w:rsidR="00E06994" w:rsidRDefault="00E06994" w:rsidP="002706AB">
      <w:pPr>
        <w:pStyle w:val="Bezodstpw"/>
        <w:numPr>
          <w:ilvl w:val="1"/>
          <w:numId w:val="22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 </w:t>
      </w: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zastrzega sobie prawo wglądu do wszelkich dokumentów </w:t>
      </w:r>
      <w:r w:rsidRPr="00064CC0">
        <w:rPr>
          <w:rFonts w:cs="Calibri"/>
          <w:b/>
        </w:rPr>
        <w:t>WYKONAWCY</w:t>
      </w:r>
      <w:r w:rsidRPr="00AF3E5F">
        <w:rPr>
          <w:rFonts w:cs="Calibri"/>
        </w:rPr>
        <w:t xml:space="preserve"> związanych z realizacją Projektu, w tym dokumentów finansowych. </w:t>
      </w: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będzie przechowywał w/w dokumenty do dnia 31 grudnia 2020</w:t>
      </w:r>
      <w:r>
        <w:rPr>
          <w:rFonts w:cs="Calibri"/>
        </w:rPr>
        <w:t xml:space="preserve"> </w:t>
      </w:r>
      <w:r w:rsidRPr="00AF3E5F">
        <w:rPr>
          <w:rFonts w:cs="Calibri"/>
        </w:rPr>
        <w:t>r.</w:t>
      </w:r>
    </w:p>
    <w:p w:rsidR="00E06994" w:rsidRDefault="00E06994" w:rsidP="00E06994">
      <w:pPr>
        <w:pStyle w:val="Bezodstpw"/>
        <w:keepNext/>
        <w:keepLines/>
        <w:spacing w:line="276" w:lineRule="auto"/>
        <w:jc w:val="center"/>
        <w:rPr>
          <w:rFonts w:cs="Calibri"/>
          <w:b/>
        </w:rPr>
      </w:pPr>
      <w:r w:rsidRPr="00AF3E5F">
        <w:rPr>
          <w:rFonts w:cs="Calibri"/>
          <w:b/>
        </w:rPr>
        <w:t>§ 1</w:t>
      </w:r>
      <w:r>
        <w:rPr>
          <w:rFonts w:cs="Calibri"/>
          <w:b/>
        </w:rPr>
        <w:t>2</w:t>
      </w:r>
    </w:p>
    <w:p w:rsidR="00E06994" w:rsidRPr="00F96A36" w:rsidRDefault="00E06994" w:rsidP="002706AB">
      <w:pPr>
        <w:pStyle w:val="Bezodstpw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zobowiązany jest do przestrzegania zasad wizualizacji zgodnie z:</w:t>
      </w:r>
      <w:r w:rsidR="0044302F">
        <w:rPr>
          <w:rFonts w:cs="Calibri"/>
        </w:rPr>
        <w:t xml:space="preserve">   </w:t>
      </w:r>
    </w:p>
    <w:p w:rsidR="00E06994" w:rsidRPr="00F96A36" w:rsidRDefault="00E06994" w:rsidP="002706AB">
      <w:pPr>
        <w:pStyle w:val="Bezodstpw"/>
        <w:numPr>
          <w:ilvl w:val="1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Rozporządzeniem Komisji (WE) nr 1828 z 8 grudnia 2006</w:t>
      </w:r>
      <w:r>
        <w:rPr>
          <w:rFonts w:cs="Calibri"/>
        </w:rPr>
        <w:t xml:space="preserve"> </w:t>
      </w:r>
      <w:r w:rsidRPr="00F96A36">
        <w:rPr>
          <w:rFonts w:cs="Calibri"/>
        </w:rPr>
        <w:t>r. ustanawiającym szczegółowe zasady wykonania rozporządzenia Rady (WE) nr 1083/2006 ustanawiającego przepisy ogólne dotyczące Europejskiego Funduszu Rozwoju Regionalnego, Europejskiego Funduszu Społecznego oraz Funduszu Spójności;</w:t>
      </w:r>
    </w:p>
    <w:p w:rsidR="00E06994" w:rsidRPr="00F96A36" w:rsidRDefault="00E06994" w:rsidP="002706AB">
      <w:pPr>
        <w:pStyle w:val="Bezodstpw"/>
        <w:numPr>
          <w:ilvl w:val="1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Wytycznymi Ministra Rozwoju Regionalnego z 13 sierpnia 2007</w:t>
      </w:r>
      <w:r>
        <w:rPr>
          <w:rFonts w:cs="Calibri"/>
        </w:rPr>
        <w:t xml:space="preserve"> </w:t>
      </w:r>
      <w:r w:rsidRPr="00F96A36">
        <w:rPr>
          <w:rFonts w:cs="Calibri"/>
        </w:rPr>
        <w:t>r. w zakresie informacji i promocji oraz Strategią Komunikacji Funduszy Europejskich w Polsce na lata 2007-2013, określającymi podstawowe zasady prowadzenia działań informacyjnych i promocyjnych na potrzeby Narodowej Strategii Spójności oraz wszystkich programów operacyjnych w jej ramach;</w:t>
      </w:r>
    </w:p>
    <w:p w:rsidR="00E06994" w:rsidRPr="00F96A36" w:rsidRDefault="00E06994" w:rsidP="002706AB">
      <w:pPr>
        <w:pStyle w:val="Bezodstpw"/>
        <w:numPr>
          <w:ilvl w:val="1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Wytycznymi dotyczącymi oznaczania projektów w ramach Programu Operacyjnego Kapitał Ludzki, które stanowią załącznik i są integralną częścią Planu komunikacji PO KL.</w:t>
      </w:r>
    </w:p>
    <w:p w:rsidR="00E06994" w:rsidRPr="00F96A36" w:rsidRDefault="00E06994" w:rsidP="002706AB">
      <w:pPr>
        <w:pStyle w:val="Bezodstpw"/>
        <w:numPr>
          <w:ilvl w:val="1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Systemem identyfikacji wizualnej projektu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>.</w:t>
      </w:r>
    </w:p>
    <w:p w:rsidR="00E06994" w:rsidRPr="00AF3E5F" w:rsidRDefault="00E06994" w:rsidP="00E06994">
      <w:pPr>
        <w:pStyle w:val="Bezodstpw"/>
        <w:keepNext/>
        <w:keepLines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13</w:t>
      </w:r>
    </w:p>
    <w:p w:rsidR="00E06994" w:rsidRPr="00AF3E5F" w:rsidRDefault="00E06994" w:rsidP="00E06994">
      <w:pPr>
        <w:pStyle w:val="Bezodstpw"/>
        <w:keepNext/>
        <w:keepLines/>
        <w:spacing w:line="276" w:lineRule="auto"/>
        <w:jc w:val="both"/>
        <w:rPr>
          <w:rFonts w:cs="Calibri"/>
        </w:rPr>
      </w:pPr>
      <w:r w:rsidRPr="00AF3E5F">
        <w:rPr>
          <w:rFonts w:cs="Calibri"/>
        </w:rPr>
        <w:t xml:space="preserve">W przypadku, gdyby wykonanie </w:t>
      </w:r>
      <w:r w:rsidRPr="00B106C0">
        <w:rPr>
          <w:rFonts w:cs="Calibri"/>
        </w:rPr>
        <w:t>Dzieła</w:t>
      </w:r>
      <w:r w:rsidRPr="00AF3E5F">
        <w:rPr>
          <w:rFonts w:cs="Calibri"/>
        </w:rPr>
        <w:t xml:space="preserve"> wiązało się z wykonywaniem czynności w siedzibie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, </w:t>
      </w: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zobowiązany jest przestrzegać przepisów i zasad bezpieczeństwa i higieny pracy stosowanych u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, w zakresie wynikającym z </w:t>
      </w:r>
      <w:r>
        <w:rPr>
          <w:rFonts w:cs="Calibri"/>
        </w:rPr>
        <w:t>art.</w:t>
      </w:r>
      <w:r w:rsidRPr="00AF3E5F">
        <w:rPr>
          <w:rFonts w:cs="Calibri"/>
        </w:rPr>
        <w:t xml:space="preserve"> 211 </w:t>
      </w:r>
      <w:r>
        <w:rPr>
          <w:rFonts w:cs="Calibri"/>
        </w:rPr>
        <w:t xml:space="preserve">§ </w:t>
      </w:r>
      <w:r w:rsidRPr="00AF3E5F">
        <w:rPr>
          <w:rFonts w:cs="Calibri"/>
        </w:rPr>
        <w:t>1-2 i 7 k. p.</w:t>
      </w:r>
    </w:p>
    <w:p w:rsidR="00E06994" w:rsidRPr="00AF3E5F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AF3E5F">
        <w:rPr>
          <w:rFonts w:cs="Calibri"/>
          <w:b/>
        </w:rPr>
        <w:t>§ 1</w:t>
      </w:r>
      <w:r>
        <w:rPr>
          <w:rFonts w:cs="Calibri"/>
          <w:b/>
        </w:rPr>
        <w:t>4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jc w:val="both"/>
        <w:rPr>
          <w:rFonts w:cs="Calibri"/>
        </w:rPr>
      </w:pPr>
      <w:r w:rsidRPr="00AF3E5F">
        <w:rPr>
          <w:rFonts w:cs="Calibri"/>
        </w:rPr>
        <w:t xml:space="preserve">Nieważność któregokolwiek </w:t>
      </w:r>
      <w:r>
        <w:rPr>
          <w:rFonts w:cs="Calibri"/>
        </w:rPr>
        <w:t>postanowienia</w:t>
      </w:r>
      <w:r w:rsidRPr="00AF3E5F">
        <w:rPr>
          <w:rFonts w:cs="Calibri"/>
        </w:rPr>
        <w:t xml:space="preserve"> </w:t>
      </w:r>
      <w:r w:rsidRPr="00B106C0">
        <w:rPr>
          <w:rFonts w:cs="Calibri"/>
        </w:rPr>
        <w:t>Umowy</w:t>
      </w:r>
      <w:r w:rsidRPr="00AF3E5F">
        <w:rPr>
          <w:rFonts w:cs="Calibri"/>
        </w:rPr>
        <w:t xml:space="preserve"> nie powoduje nieważności całej </w:t>
      </w:r>
      <w:r>
        <w:rPr>
          <w:rFonts w:cs="Calibri"/>
        </w:rPr>
        <w:t>U</w:t>
      </w:r>
      <w:r w:rsidRPr="00B106C0">
        <w:rPr>
          <w:rFonts w:cs="Calibri"/>
        </w:rPr>
        <w:t>mowy</w:t>
      </w:r>
      <w:r w:rsidRPr="00AF3E5F">
        <w:rPr>
          <w:rFonts w:cs="Calibri"/>
        </w:rPr>
        <w:t>. W przypad</w:t>
      </w:r>
      <w:r>
        <w:rPr>
          <w:rFonts w:cs="Calibri"/>
        </w:rPr>
        <w:t>ku, gdy które</w:t>
      </w:r>
      <w:r w:rsidRPr="00AF3E5F">
        <w:rPr>
          <w:rFonts w:cs="Calibri"/>
        </w:rPr>
        <w:t xml:space="preserve">kolwiek z </w:t>
      </w:r>
      <w:r>
        <w:rPr>
          <w:rFonts w:cs="Calibri"/>
        </w:rPr>
        <w:t>postanowień</w:t>
      </w:r>
      <w:r w:rsidRPr="00AF3E5F">
        <w:rPr>
          <w:rFonts w:cs="Calibri"/>
        </w:rPr>
        <w:t xml:space="preserve"> </w:t>
      </w:r>
      <w:r w:rsidRPr="00B106C0">
        <w:rPr>
          <w:rFonts w:cs="Calibri"/>
        </w:rPr>
        <w:t>Umowy</w:t>
      </w:r>
      <w:r w:rsidRPr="00AF3E5F">
        <w:rPr>
          <w:rFonts w:cs="Calibri"/>
        </w:rPr>
        <w:t xml:space="preserve"> zostanie prawomocnie uznan</w:t>
      </w:r>
      <w:r>
        <w:rPr>
          <w:rFonts w:cs="Calibri"/>
        </w:rPr>
        <w:t>e</w:t>
      </w:r>
      <w:r w:rsidRPr="00AF3E5F">
        <w:rPr>
          <w:rFonts w:cs="Calibri"/>
        </w:rPr>
        <w:t xml:space="preserve"> za nieważn</w:t>
      </w:r>
      <w:r>
        <w:rPr>
          <w:rFonts w:cs="Calibri"/>
        </w:rPr>
        <w:t>e</w:t>
      </w:r>
      <w:r w:rsidRPr="00AF3E5F">
        <w:rPr>
          <w:rFonts w:cs="Calibri"/>
        </w:rPr>
        <w:t>, w jego miejsce wchodzą odpowiednie przepis</w:t>
      </w:r>
      <w:r w:rsidR="00B40F43">
        <w:rPr>
          <w:rFonts w:cs="Calibri"/>
        </w:rPr>
        <w:t>y</w:t>
      </w:r>
      <w:r w:rsidRPr="00AF3E5F">
        <w:rPr>
          <w:rFonts w:cs="Calibri"/>
        </w:rPr>
        <w:t xml:space="preserve"> prawa powszechn</w:t>
      </w:r>
      <w:r>
        <w:rPr>
          <w:rFonts w:cs="Calibri"/>
        </w:rPr>
        <w:t>i</w:t>
      </w:r>
      <w:r w:rsidRPr="00AF3E5F">
        <w:rPr>
          <w:rFonts w:cs="Calibri"/>
        </w:rPr>
        <w:t>e</w:t>
      </w:r>
      <w:r>
        <w:rPr>
          <w:rFonts w:cs="Calibri"/>
        </w:rPr>
        <w:t xml:space="preserve"> obowiązującego</w:t>
      </w:r>
      <w:r w:rsidRPr="00AF3E5F">
        <w:rPr>
          <w:rFonts w:cs="Calibri"/>
        </w:rPr>
        <w:t xml:space="preserve">. 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Zmiana </w:t>
      </w:r>
      <w:r w:rsidRPr="00B106C0">
        <w:rPr>
          <w:rFonts w:cs="Calibri"/>
        </w:rPr>
        <w:t>Umowy</w:t>
      </w:r>
      <w:r w:rsidRPr="00AF3E5F">
        <w:rPr>
          <w:rFonts w:cs="Calibri"/>
        </w:rPr>
        <w:t xml:space="preserve"> wymaga formy pisemnej pod rygorem nieważności.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Wysłanie pisma na adres </w:t>
      </w:r>
      <w:r w:rsidRPr="00AF3E5F">
        <w:rPr>
          <w:rFonts w:cs="Calibri"/>
          <w:b/>
        </w:rPr>
        <w:t>STRONY</w:t>
      </w:r>
      <w:r w:rsidRPr="00AF3E5F">
        <w:rPr>
          <w:rFonts w:cs="Calibri"/>
        </w:rPr>
        <w:t>, w przypadku niepodjęcia, wywołuje skutek doręczenia z dniem powtórnej awizacji.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W sprawach nieuregulowanych </w:t>
      </w:r>
      <w:r>
        <w:rPr>
          <w:rFonts w:cs="Calibri"/>
        </w:rPr>
        <w:t>U</w:t>
      </w:r>
      <w:r w:rsidRPr="00B106C0">
        <w:rPr>
          <w:rFonts w:cs="Calibri"/>
        </w:rPr>
        <w:t>mową</w:t>
      </w:r>
      <w:r w:rsidRPr="00AF3E5F">
        <w:rPr>
          <w:rFonts w:cs="Calibri"/>
        </w:rPr>
        <w:t xml:space="preserve"> zastosowanie mają odpowiednie przepisy kodeksu cywilnego.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Sądem właściwym do rozstrzygania sporów mogących zaistnieć w związku z </w:t>
      </w:r>
      <w:r>
        <w:rPr>
          <w:rFonts w:cs="Calibri"/>
        </w:rPr>
        <w:t>U</w:t>
      </w:r>
      <w:r w:rsidRPr="00B106C0">
        <w:rPr>
          <w:rFonts w:cs="Calibri"/>
        </w:rPr>
        <w:t>mową</w:t>
      </w:r>
      <w:r w:rsidRPr="00AF3E5F">
        <w:rPr>
          <w:rFonts w:cs="Calibri"/>
        </w:rPr>
        <w:t xml:space="preserve"> jest Sąd </w:t>
      </w:r>
      <w:r w:rsidR="00B40F43" w:rsidRPr="00B40F43">
        <w:rPr>
          <w:rFonts w:cs="Calibri"/>
        </w:rPr>
        <w:t xml:space="preserve">właściwy </w:t>
      </w:r>
      <w:r w:rsidRPr="00AF3E5F">
        <w:rPr>
          <w:rFonts w:cs="Calibri"/>
        </w:rPr>
        <w:t xml:space="preserve">dla siedziby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B106C0">
        <w:rPr>
          <w:rFonts w:cs="Calibri"/>
        </w:rPr>
        <w:t>Umowę</w:t>
      </w:r>
      <w:r w:rsidRPr="00AF3E5F">
        <w:rPr>
          <w:rFonts w:cs="Calibri"/>
        </w:rPr>
        <w:t xml:space="preserve"> sporządzono w dwóch jednobrzmiących egzemplarzach, po jednym dla każdej ze </w:t>
      </w:r>
      <w:r w:rsidRPr="00AF3E5F">
        <w:rPr>
          <w:rFonts w:cs="Calibri"/>
          <w:b/>
        </w:rPr>
        <w:t>STRON</w:t>
      </w:r>
      <w:r w:rsidRPr="00AF3E5F">
        <w:rPr>
          <w:rFonts w:cs="Calibri"/>
        </w:rPr>
        <w:t>.</w:t>
      </w:r>
    </w:p>
    <w:p w:rsidR="00E06994" w:rsidRDefault="00E06994" w:rsidP="00E06994">
      <w:pPr>
        <w:pStyle w:val="Bezodstpw"/>
        <w:spacing w:line="276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522"/>
        <w:gridCol w:w="4538"/>
      </w:tblGrid>
      <w:tr w:rsidR="00E06994" w:rsidRPr="00AF3E5F" w:rsidTr="00D834C6">
        <w:trPr>
          <w:jc w:val="center"/>
        </w:trPr>
        <w:tc>
          <w:tcPr>
            <w:tcW w:w="4522" w:type="dxa"/>
          </w:tcPr>
          <w:p w:rsidR="00E06994" w:rsidRPr="00AF3E5F" w:rsidRDefault="00E06994" w:rsidP="00D834C6">
            <w:pPr>
              <w:pStyle w:val="Bezodstpw"/>
              <w:spacing w:line="276" w:lineRule="auto"/>
              <w:rPr>
                <w:rFonts w:cs="Calibri"/>
                <w:b/>
                <w:i/>
              </w:rPr>
            </w:pPr>
            <w:r w:rsidRPr="00AF3E5F">
              <w:rPr>
                <w:rFonts w:cs="Calibri"/>
                <w:b/>
                <w:i/>
              </w:rPr>
              <w:t>……………………………………….</w:t>
            </w:r>
          </w:p>
          <w:p w:rsidR="00E06994" w:rsidRPr="00AF3E5F" w:rsidRDefault="00E06994" w:rsidP="00D834C6">
            <w:pPr>
              <w:pStyle w:val="Bezodstpw"/>
              <w:spacing w:line="276" w:lineRule="auto"/>
              <w:rPr>
                <w:rFonts w:cs="Calibri"/>
                <w:b/>
                <w:i/>
              </w:rPr>
            </w:pPr>
            <w:r w:rsidRPr="00AF3E5F">
              <w:rPr>
                <w:rFonts w:cs="Calibri"/>
                <w:b/>
                <w:i/>
              </w:rPr>
              <w:t>PODPIS ZAMAWIAJĄCEGO</w:t>
            </w:r>
          </w:p>
        </w:tc>
        <w:tc>
          <w:tcPr>
            <w:tcW w:w="4538" w:type="dxa"/>
          </w:tcPr>
          <w:p w:rsidR="00E06994" w:rsidRPr="00AF3E5F" w:rsidRDefault="00E06994" w:rsidP="00D834C6">
            <w:pPr>
              <w:pStyle w:val="Bezodstpw"/>
              <w:spacing w:line="276" w:lineRule="auto"/>
              <w:jc w:val="right"/>
              <w:rPr>
                <w:rFonts w:cs="Calibri"/>
                <w:b/>
                <w:i/>
              </w:rPr>
            </w:pPr>
            <w:r w:rsidRPr="00AF3E5F">
              <w:rPr>
                <w:rFonts w:cs="Calibri"/>
                <w:b/>
                <w:i/>
              </w:rPr>
              <w:t>……………………………………………..</w:t>
            </w:r>
          </w:p>
          <w:p w:rsidR="00E06994" w:rsidRPr="00AF3E5F" w:rsidRDefault="00E06994" w:rsidP="00D834C6">
            <w:pPr>
              <w:pStyle w:val="Bezodstpw"/>
              <w:spacing w:line="276" w:lineRule="auto"/>
              <w:jc w:val="right"/>
              <w:rPr>
                <w:rFonts w:cs="Calibri"/>
                <w:b/>
                <w:i/>
              </w:rPr>
            </w:pPr>
            <w:r w:rsidRPr="00AF3E5F">
              <w:rPr>
                <w:rFonts w:cs="Calibri"/>
                <w:b/>
                <w:i/>
              </w:rPr>
              <w:t>PODPIS WYKONAWCY</w:t>
            </w:r>
          </w:p>
        </w:tc>
      </w:tr>
    </w:tbl>
    <w:p w:rsidR="005D3C1E" w:rsidRPr="00A755FB" w:rsidRDefault="005D3C1E" w:rsidP="00A755FB">
      <w:pPr>
        <w:rPr>
          <w:szCs w:val="22"/>
        </w:rPr>
      </w:pPr>
    </w:p>
    <w:sectPr w:rsidR="005D3C1E" w:rsidRPr="00A755FB" w:rsidSect="00EE77A9">
      <w:headerReference w:type="default" r:id="rId8"/>
      <w:footerReference w:type="default" r:id="rId9"/>
      <w:pgSz w:w="11906" w:h="16838"/>
      <w:pgMar w:top="2155" w:right="1077" w:bottom="1701" w:left="1418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C1" w:rsidRDefault="00A03BC1">
      <w:r>
        <w:separator/>
      </w:r>
    </w:p>
  </w:endnote>
  <w:endnote w:type="continuationSeparator" w:id="0">
    <w:p w:rsidR="00A03BC1" w:rsidRDefault="00A03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542217"/>
      <w:docPartObj>
        <w:docPartGallery w:val="Page Numbers (Bottom of Page)"/>
        <w:docPartUnique/>
      </w:docPartObj>
    </w:sdtPr>
    <w:sdtContent>
      <w:p w:rsidR="005C2CBA" w:rsidRDefault="00115437">
        <w:pPr>
          <w:pStyle w:val="Stopka"/>
          <w:jc w:val="right"/>
        </w:pPr>
        <w:fldSimple w:instr=" PAGE   \* MERGEFORMAT ">
          <w:r w:rsidR="003C20C1">
            <w:rPr>
              <w:noProof/>
            </w:rPr>
            <w:t>1</w:t>
          </w:r>
        </w:fldSimple>
      </w:p>
    </w:sdtContent>
  </w:sdt>
  <w:p w:rsidR="00EE77A9" w:rsidRPr="00727094" w:rsidRDefault="00A03BC1" w:rsidP="00EE77A9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C1" w:rsidRDefault="00A03BC1">
      <w:r>
        <w:separator/>
      </w:r>
    </w:p>
  </w:footnote>
  <w:footnote w:type="continuationSeparator" w:id="0">
    <w:p w:rsidR="00A03BC1" w:rsidRDefault="00A03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A9" w:rsidRPr="00EE77A9" w:rsidRDefault="008A4ED8" w:rsidP="00EE77A9">
    <w:pPr>
      <w:pStyle w:val="Nagwek"/>
      <w:rPr>
        <w:lang w:val="cs-CZ"/>
      </w:rPr>
    </w:pPr>
    <w:r>
      <w:rPr>
        <w:noProof/>
        <w:szCs w:val="20"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-252095</wp:posOffset>
          </wp:positionH>
          <wp:positionV relativeFrom="page">
            <wp:posOffset>0</wp:posOffset>
          </wp:positionV>
          <wp:extent cx="7577455" cy="1041400"/>
          <wp:effectExtent l="19050" t="0" r="4445" b="0"/>
          <wp:wrapNone/>
          <wp:docPr id="4" name="Obraz 4" descr="ibe-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be-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2FBF"/>
    <w:multiLevelType w:val="multilevel"/>
    <w:tmpl w:val="79E490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2B264B2"/>
    <w:multiLevelType w:val="multilevel"/>
    <w:tmpl w:val="955C6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2A746A"/>
    <w:multiLevelType w:val="multilevel"/>
    <w:tmpl w:val="26C840B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681BCC"/>
    <w:multiLevelType w:val="multilevel"/>
    <w:tmpl w:val="1A6E644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4F7472"/>
    <w:multiLevelType w:val="hybridMultilevel"/>
    <w:tmpl w:val="7E9E0E8A"/>
    <w:lvl w:ilvl="0" w:tplc="DE4E1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155B"/>
    <w:multiLevelType w:val="multilevel"/>
    <w:tmpl w:val="5B648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DC7263"/>
    <w:multiLevelType w:val="multilevel"/>
    <w:tmpl w:val="7E84F73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D23257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1F1A25"/>
    <w:multiLevelType w:val="multilevel"/>
    <w:tmpl w:val="73FCE5AC"/>
    <w:styleLink w:val="Styl5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3474FD"/>
    <w:multiLevelType w:val="hybridMultilevel"/>
    <w:tmpl w:val="B13A79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5E13CB"/>
    <w:multiLevelType w:val="multilevel"/>
    <w:tmpl w:val="F8A22C10"/>
    <w:styleLink w:val="WW8Num9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2">
    <w:nsid w:val="55270748"/>
    <w:multiLevelType w:val="multilevel"/>
    <w:tmpl w:val="C24EA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5A61279"/>
    <w:multiLevelType w:val="multilevel"/>
    <w:tmpl w:val="A906D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85153D3"/>
    <w:multiLevelType w:val="hybridMultilevel"/>
    <w:tmpl w:val="83386682"/>
    <w:lvl w:ilvl="0" w:tplc="04905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E3A3B"/>
    <w:multiLevelType w:val="hybridMultilevel"/>
    <w:tmpl w:val="3CFCEE5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58CC6604"/>
    <w:multiLevelType w:val="multilevel"/>
    <w:tmpl w:val="0415001F"/>
    <w:numStyleLink w:val="Styl2"/>
  </w:abstractNum>
  <w:abstractNum w:abstractNumId="17">
    <w:nsid w:val="5B7D13B7"/>
    <w:multiLevelType w:val="multilevel"/>
    <w:tmpl w:val="86F60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0322A7E"/>
    <w:multiLevelType w:val="multilevel"/>
    <w:tmpl w:val="F1722E6C"/>
    <w:styleLink w:val="Styl3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6A63155"/>
    <w:multiLevelType w:val="hybridMultilevel"/>
    <w:tmpl w:val="8D94CD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90774A4"/>
    <w:multiLevelType w:val="multilevel"/>
    <w:tmpl w:val="35A68DE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D1C1763"/>
    <w:multiLevelType w:val="multilevel"/>
    <w:tmpl w:val="36F0E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7151083D"/>
    <w:multiLevelType w:val="hybridMultilevel"/>
    <w:tmpl w:val="CE90EDF8"/>
    <w:lvl w:ilvl="0" w:tplc="E2BCD53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B6087"/>
    <w:multiLevelType w:val="hybridMultilevel"/>
    <w:tmpl w:val="C71C1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7"/>
  </w:num>
  <w:num w:numId="5">
    <w:abstractNumId w:val="21"/>
  </w:num>
  <w:num w:numId="6">
    <w:abstractNumId w:val="13"/>
  </w:num>
  <w:num w:numId="7">
    <w:abstractNumId w:val="5"/>
  </w:num>
  <w:num w:numId="8">
    <w:abstractNumId w:val="10"/>
  </w:num>
  <w:num w:numId="9">
    <w:abstractNumId w:val="18"/>
  </w:num>
  <w:num w:numId="10">
    <w:abstractNumId w:val="24"/>
  </w:num>
  <w:num w:numId="11">
    <w:abstractNumId w:val="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</w:num>
  <w:num w:numId="16">
    <w:abstractNumId w:val="4"/>
  </w:num>
  <w:num w:numId="1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Calibri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Calibri" w:hAnsi="Calibri" w:cs="Calibri" w:hint="default"/>
        </w:rPr>
      </w:lvl>
    </w:lvlOverride>
  </w:num>
  <w:num w:numId="18">
    <w:abstractNumId w:val="22"/>
  </w:num>
  <w:num w:numId="19">
    <w:abstractNumId w:val="17"/>
  </w:num>
  <w:num w:numId="20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</w:rPr>
      </w:lvl>
    </w:lvlOverride>
  </w:num>
  <w:num w:numId="21">
    <w:abstractNumId w:val="19"/>
  </w:num>
  <w:num w:numId="22">
    <w:abstractNumId w:val="6"/>
  </w:num>
  <w:num w:numId="23">
    <w:abstractNumId w:val="2"/>
  </w:num>
  <w:num w:numId="24">
    <w:abstractNumId w:val="0"/>
  </w:num>
  <w:num w:numId="25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3F1955"/>
    <w:rsid w:val="00024890"/>
    <w:rsid w:val="00025FD6"/>
    <w:rsid w:val="000606DF"/>
    <w:rsid w:val="000643EC"/>
    <w:rsid w:val="00090A40"/>
    <w:rsid w:val="000C1731"/>
    <w:rsid w:val="000D7C30"/>
    <w:rsid w:val="000E503F"/>
    <w:rsid w:val="00115437"/>
    <w:rsid w:val="00136E60"/>
    <w:rsid w:val="00161A56"/>
    <w:rsid w:val="00161B7D"/>
    <w:rsid w:val="001952A6"/>
    <w:rsid w:val="001A5F76"/>
    <w:rsid w:val="001E40F2"/>
    <w:rsid w:val="001F197D"/>
    <w:rsid w:val="00217920"/>
    <w:rsid w:val="00241C6B"/>
    <w:rsid w:val="0024227E"/>
    <w:rsid w:val="00250D86"/>
    <w:rsid w:val="002706AB"/>
    <w:rsid w:val="00280FAD"/>
    <w:rsid w:val="00283BB5"/>
    <w:rsid w:val="002910B4"/>
    <w:rsid w:val="002C6F4F"/>
    <w:rsid w:val="00312EC4"/>
    <w:rsid w:val="00313D02"/>
    <w:rsid w:val="0034440A"/>
    <w:rsid w:val="00353E66"/>
    <w:rsid w:val="00372E78"/>
    <w:rsid w:val="003800E7"/>
    <w:rsid w:val="003858A6"/>
    <w:rsid w:val="00397408"/>
    <w:rsid w:val="003C20C1"/>
    <w:rsid w:val="003F1955"/>
    <w:rsid w:val="00430405"/>
    <w:rsid w:val="0044302F"/>
    <w:rsid w:val="00474066"/>
    <w:rsid w:val="0049362F"/>
    <w:rsid w:val="004B5F50"/>
    <w:rsid w:val="004B70E6"/>
    <w:rsid w:val="004E4708"/>
    <w:rsid w:val="00520F45"/>
    <w:rsid w:val="005312AB"/>
    <w:rsid w:val="00545E40"/>
    <w:rsid w:val="00556A60"/>
    <w:rsid w:val="005615BF"/>
    <w:rsid w:val="00565163"/>
    <w:rsid w:val="00576429"/>
    <w:rsid w:val="00587BB5"/>
    <w:rsid w:val="005B2A30"/>
    <w:rsid w:val="005C29F5"/>
    <w:rsid w:val="005C2CBA"/>
    <w:rsid w:val="005D3C1E"/>
    <w:rsid w:val="005E7B8A"/>
    <w:rsid w:val="005F60BE"/>
    <w:rsid w:val="00605F18"/>
    <w:rsid w:val="0062398E"/>
    <w:rsid w:val="00632F88"/>
    <w:rsid w:val="006609C1"/>
    <w:rsid w:val="00664D77"/>
    <w:rsid w:val="00673F2E"/>
    <w:rsid w:val="00683F5D"/>
    <w:rsid w:val="006907BF"/>
    <w:rsid w:val="006A2A25"/>
    <w:rsid w:val="0070088E"/>
    <w:rsid w:val="0070729E"/>
    <w:rsid w:val="00725497"/>
    <w:rsid w:val="00772843"/>
    <w:rsid w:val="00793607"/>
    <w:rsid w:val="007E0E8F"/>
    <w:rsid w:val="008027DC"/>
    <w:rsid w:val="008265B0"/>
    <w:rsid w:val="00835546"/>
    <w:rsid w:val="00842A62"/>
    <w:rsid w:val="0086480A"/>
    <w:rsid w:val="008702C2"/>
    <w:rsid w:val="0087198C"/>
    <w:rsid w:val="008A4ED8"/>
    <w:rsid w:val="008C0AC1"/>
    <w:rsid w:val="008D09BE"/>
    <w:rsid w:val="008E656B"/>
    <w:rsid w:val="008F338A"/>
    <w:rsid w:val="009030DB"/>
    <w:rsid w:val="00926C79"/>
    <w:rsid w:val="00930601"/>
    <w:rsid w:val="00956D06"/>
    <w:rsid w:val="009612B9"/>
    <w:rsid w:val="009758B5"/>
    <w:rsid w:val="009935EE"/>
    <w:rsid w:val="009C04B0"/>
    <w:rsid w:val="009C3DD2"/>
    <w:rsid w:val="009D0539"/>
    <w:rsid w:val="00A03BC1"/>
    <w:rsid w:val="00A31135"/>
    <w:rsid w:val="00A45D08"/>
    <w:rsid w:val="00A723D6"/>
    <w:rsid w:val="00A755FB"/>
    <w:rsid w:val="00AA4845"/>
    <w:rsid w:val="00AB63F1"/>
    <w:rsid w:val="00AC3F07"/>
    <w:rsid w:val="00AC61D1"/>
    <w:rsid w:val="00AE0634"/>
    <w:rsid w:val="00AF689D"/>
    <w:rsid w:val="00B00AB2"/>
    <w:rsid w:val="00B157F5"/>
    <w:rsid w:val="00B248A3"/>
    <w:rsid w:val="00B40F43"/>
    <w:rsid w:val="00B52F38"/>
    <w:rsid w:val="00B61A01"/>
    <w:rsid w:val="00B65AD1"/>
    <w:rsid w:val="00BB4D43"/>
    <w:rsid w:val="00C54903"/>
    <w:rsid w:val="00C64F31"/>
    <w:rsid w:val="00C755A8"/>
    <w:rsid w:val="00C81A11"/>
    <w:rsid w:val="00C861A9"/>
    <w:rsid w:val="00CB5546"/>
    <w:rsid w:val="00CB6251"/>
    <w:rsid w:val="00CB6561"/>
    <w:rsid w:val="00CD1CF1"/>
    <w:rsid w:val="00D0540C"/>
    <w:rsid w:val="00D10342"/>
    <w:rsid w:val="00D523D5"/>
    <w:rsid w:val="00D645F8"/>
    <w:rsid w:val="00D70A1B"/>
    <w:rsid w:val="00D7675B"/>
    <w:rsid w:val="00DD4928"/>
    <w:rsid w:val="00DD6092"/>
    <w:rsid w:val="00E06994"/>
    <w:rsid w:val="00E1014D"/>
    <w:rsid w:val="00E3438B"/>
    <w:rsid w:val="00E723B3"/>
    <w:rsid w:val="00E742DA"/>
    <w:rsid w:val="00E83237"/>
    <w:rsid w:val="00E923DC"/>
    <w:rsid w:val="00EB7A77"/>
    <w:rsid w:val="00EC6823"/>
    <w:rsid w:val="00EE4D5D"/>
    <w:rsid w:val="00EF3209"/>
    <w:rsid w:val="00F05E01"/>
    <w:rsid w:val="00F372F2"/>
    <w:rsid w:val="00F4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E40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F3828"/>
    <w:rPr>
      <w:color w:val="0000FF"/>
      <w:u w:val="single"/>
    </w:rPr>
  </w:style>
  <w:style w:type="paragraph" w:styleId="Bezodstpw">
    <w:name w:val="No Spacing"/>
    <w:uiPriority w:val="1"/>
    <w:qFormat/>
    <w:rsid w:val="005D3C1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5D3C1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E06994"/>
    <w:rPr>
      <w:sz w:val="24"/>
      <w:szCs w:val="24"/>
      <w:lang w:val="pt-PT" w:eastAsia="pt-PT"/>
    </w:rPr>
  </w:style>
  <w:style w:type="character" w:customStyle="1" w:styleId="StopkaZnak">
    <w:name w:val="Stopka Znak"/>
    <w:basedOn w:val="Domylnaczcionkaakapitu"/>
    <w:link w:val="Stopka"/>
    <w:uiPriority w:val="99"/>
    <w:rsid w:val="00E06994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E069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06994"/>
    <w:rPr>
      <w:rFonts w:ascii="Tahoma" w:hAnsi="Tahoma" w:cs="Tahoma"/>
      <w:sz w:val="16"/>
      <w:szCs w:val="16"/>
      <w:lang w:val="pt-PT" w:eastAsia="pt-PT"/>
    </w:rPr>
  </w:style>
  <w:style w:type="character" w:styleId="Odwoaniedokomentarza">
    <w:name w:val="annotation reference"/>
    <w:basedOn w:val="Domylnaczcionkaakapitu"/>
    <w:uiPriority w:val="99"/>
    <w:unhideWhenUsed/>
    <w:rsid w:val="00E06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69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994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06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0699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06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06994"/>
    <w:rPr>
      <w:lang w:val="pt-PT" w:eastAsia="pt-PT"/>
    </w:rPr>
  </w:style>
  <w:style w:type="character" w:styleId="Odwoanieprzypisukocowego">
    <w:name w:val="endnote reference"/>
    <w:basedOn w:val="Domylnaczcionkaakapitu"/>
    <w:uiPriority w:val="99"/>
    <w:unhideWhenUsed/>
    <w:rsid w:val="00E06994"/>
    <w:rPr>
      <w:vertAlign w:val="superscript"/>
    </w:rPr>
  </w:style>
  <w:style w:type="paragraph" w:customStyle="1" w:styleId="Standard">
    <w:name w:val="Standard"/>
    <w:rsid w:val="00E06994"/>
    <w:pPr>
      <w:suppressAutoHyphens/>
      <w:autoSpaceDN w:val="0"/>
      <w:jc w:val="both"/>
      <w:textAlignment w:val="baseline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E06994"/>
    <w:pPr>
      <w:suppressLineNumbers/>
    </w:pPr>
    <w:rPr>
      <w:rFonts w:cs="Mangal"/>
    </w:rPr>
  </w:style>
  <w:style w:type="numbering" w:customStyle="1" w:styleId="WWNum9">
    <w:name w:val="WWNum9"/>
    <w:basedOn w:val="Bezlisty"/>
    <w:rsid w:val="00E06994"/>
    <w:pPr>
      <w:numPr>
        <w:numId w:val="2"/>
      </w:numPr>
    </w:pPr>
  </w:style>
  <w:style w:type="paragraph" w:customStyle="1" w:styleId="Styl">
    <w:name w:val="Styl"/>
    <w:rsid w:val="00E0699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extbody">
    <w:name w:val="Text body"/>
    <w:basedOn w:val="Standard"/>
    <w:rsid w:val="00E06994"/>
    <w:pPr>
      <w:widowControl w:val="0"/>
      <w:spacing w:after="120"/>
    </w:pPr>
    <w:rPr>
      <w:rFonts w:ascii="Liberation Serif" w:eastAsia="DejaVu Sans" w:hAnsi="Liberation Serif" w:cs="Lohit Hindi"/>
    </w:rPr>
  </w:style>
  <w:style w:type="numbering" w:customStyle="1" w:styleId="WW8Num9">
    <w:name w:val="WW8Num9"/>
    <w:basedOn w:val="Bezlisty"/>
    <w:rsid w:val="00E06994"/>
    <w:pPr>
      <w:numPr>
        <w:numId w:val="3"/>
      </w:numPr>
    </w:pPr>
  </w:style>
  <w:style w:type="paragraph" w:styleId="Poprawka">
    <w:name w:val="Revision"/>
    <w:hidden/>
    <w:uiPriority w:val="99"/>
    <w:semiHidden/>
    <w:rsid w:val="00E06994"/>
    <w:rPr>
      <w:sz w:val="24"/>
      <w:szCs w:val="24"/>
      <w:lang w:val="pt-PT" w:eastAsia="pt-PT"/>
    </w:rPr>
  </w:style>
  <w:style w:type="numbering" w:customStyle="1" w:styleId="Styl1">
    <w:name w:val="Styl1"/>
    <w:uiPriority w:val="99"/>
    <w:rsid w:val="00E06994"/>
    <w:pPr>
      <w:numPr>
        <w:numId w:val="4"/>
      </w:numPr>
    </w:pPr>
  </w:style>
  <w:style w:type="numbering" w:customStyle="1" w:styleId="Styl2">
    <w:name w:val="Styl2"/>
    <w:uiPriority w:val="99"/>
    <w:rsid w:val="00E06994"/>
    <w:pPr>
      <w:numPr>
        <w:numId w:val="8"/>
      </w:numPr>
    </w:pPr>
  </w:style>
  <w:style w:type="numbering" w:customStyle="1" w:styleId="Styl3">
    <w:name w:val="Styl3"/>
    <w:uiPriority w:val="99"/>
    <w:rsid w:val="00E06994"/>
    <w:pPr>
      <w:numPr>
        <w:numId w:val="9"/>
      </w:numPr>
    </w:pPr>
  </w:style>
  <w:style w:type="table" w:styleId="Tabela-Siatka">
    <w:name w:val="Table Grid"/>
    <w:basedOn w:val="Standardowy"/>
    <w:uiPriority w:val="59"/>
    <w:rsid w:val="00E069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uiPriority w:val="99"/>
    <w:rsid w:val="00E06994"/>
    <w:pPr>
      <w:numPr>
        <w:numId w:val="10"/>
      </w:numPr>
    </w:pPr>
  </w:style>
  <w:style w:type="numbering" w:customStyle="1" w:styleId="Styl5">
    <w:name w:val="Styl5"/>
    <w:uiPriority w:val="99"/>
    <w:rsid w:val="00E06994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069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994"/>
    <w:rPr>
      <w:lang w:val="pt-PT" w:eastAsia="pt-PT"/>
    </w:rPr>
  </w:style>
  <w:style w:type="character" w:styleId="Odwoanieprzypisudolnego">
    <w:name w:val="footnote reference"/>
    <w:basedOn w:val="Domylnaczcionkaakapitu"/>
    <w:uiPriority w:val="99"/>
    <w:unhideWhenUsed/>
    <w:rsid w:val="00E06994"/>
    <w:rPr>
      <w:vertAlign w:val="superscript"/>
    </w:rPr>
  </w:style>
  <w:style w:type="paragraph" w:customStyle="1" w:styleId="Default">
    <w:name w:val="Default"/>
    <w:rsid w:val="00E069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E06994"/>
    <w:rPr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Microsoft\Windows\Temporary%20Internet%20Files\Content.Outlook\OPWW5R3P\IBE_du&#380;y_POK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0F810-F7B4-4D35-BEA4-D5C35CC3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IBE_duży_POKL</Template>
  <TotalTime>1</TotalTime>
  <Pages>8</Pages>
  <Words>3199</Words>
  <Characters>19194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Lorem ipsum dolor sit amet</vt:lpstr>
      <vt:lpstr>Lorem ipsum dolor sit amet</vt:lpstr>
    </vt:vector>
  </TitlesOfParts>
  <Company>Hel południowy :)</Company>
  <LinksUpToDate>false</LinksUpToDate>
  <CharactersWithSpaces>22349</CharactersWithSpaces>
  <SharedDoc>false</SharedDoc>
  <HLinks>
    <vt:vector size="6" baseType="variant">
      <vt:variant>
        <vt:i4>6881322</vt:i4>
      </vt:variant>
      <vt:variant>
        <vt:i4>-1</vt:i4>
      </vt:variant>
      <vt:variant>
        <vt:i4>2052</vt:i4>
      </vt:variant>
      <vt:variant>
        <vt:i4>1</vt:i4>
      </vt:variant>
      <vt:variant>
        <vt:lpwstr>ibe-ee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Adam Wielgus</dc:creator>
  <cp:lastModifiedBy>USER</cp:lastModifiedBy>
  <cp:revision>2</cp:revision>
  <cp:lastPrinted>2013-10-28T09:02:00Z</cp:lastPrinted>
  <dcterms:created xsi:type="dcterms:W3CDTF">2014-01-28T12:12:00Z</dcterms:created>
  <dcterms:modified xsi:type="dcterms:W3CDTF">2014-01-28T12:12:00Z</dcterms:modified>
</cp:coreProperties>
</file>